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896EE" w14:textId="615940B3" w:rsidR="00071471" w:rsidRPr="00FA3ED4" w:rsidRDefault="00147468" w:rsidP="00010E53">
      <w:pPr>
        <w:jc w:val="center"/>
        <w:rPr>
          <w:rFonts w:ascii="UD デジタル 教科書体 NP" w:eastAsia="UD デジタル 教科書体 NP"/>
          <w:sz w:val="28"/>
          <w:szCs w:val="28"/>
        </w:rPr>
      </w:pPr>
      <w:r w:rsidRPr="00FA3ED4">
        <w:rPr>
          <w:rFonts w:ascii="UD デジタル 教科書体 NP" w:eastAsia="UD デジタル 教科書体 NP" w:hint="eastAsia"/>
          <w:sz w:val="28"/>
          <w:szCs w:val="28"/>
        </w:rPr>
        <w:t>第</w:t>
      </w:r>
      <w:r w:rsidR="00450E02" w:rsidRPr="00FA3ED4">
        <w:rPr>
          <w:rFonts w:ascii="UD デジタル 教科書体 NP" w:eastAsia="UD デジタル 教科書体 NP" w:hint="eastAsia"/>
          <w:sz w:val="28"/>
          <w:szCs w:val="28"/>
        </w:rPr>
        <w:t>７</w:t>
      </w:r>
      <w:r w:rsidR="00245097" w:rsidRPr="00FA3ED4">
        <w:rPr>
          <w:rFonts w:ascii="UD デジタル 教科書体 NP" w:eastAsia="UD デジタル 教科書体 NP" w:hint="eastAsia"/>
          <w:sz w:val="28"/>
          <w:szCs w:val="28"/>
        </w:rPr>
        <w:t>８</w:t>
      </w:r>
      <w:r w:rsidR="00071471" w:rsidRPr="00FA3ED4">
        <w:rPr>
          <w:rFonts w:ascii="UD デジタル 教科書体 NP" w:eastAsia="UD デジタル 教科書体 NP" w:hint="eastAsia"/>
          <w:sz w:val="28"/>
          <w:szCs w:val="28"/>
        </w:rPr>
        <w:t>回北海道高等学校バドミントン選手権大会旭川支部予選会要項</w:t>
      </w:r>
    </w:p>
    <w:p w14:paraId="1F6967FA" w14:textId="77777777" w:rsidR="00526F95" w:rsidRDefault="00526F95" w:rsidP="00526F95">
      <w:pPr>
        <w:spacing w:line="240" w:lineRule="exact"/>
        <w:rPr>
          <w:rFonts w:ascii="UD デジタル 教科書体 NP" w:eastAsia="UD デジタル 教科書体 NP"/>
          <w:sz w:val="22"/>
          <w:szCs w:val="22"/>
        </w:rPr>
      </w:pPr>
    </w:p>
    <w:p w14:paraId="7FC30CA3" w14:textId="20E8D613" w:rsidR="00071471" w:rsidRDefault="00071471" w:rsidP="00010E53">
      <w:pPr>
        <w:rPr>
          <w:rFonts w:ascii="UD デジタル 教科書体 NP" w:eastAsia="UD デジタル 教科書体 NP"/>
          <w:sz w:val="22"/>
          <w:szCs w:val="22"/>
        </w:rPr>
      </w:pPr>
      <w:r w:rsidRPr="00FA3ED4">
        <w:rPr>
          <w:rFonts w:ascii="UD デジタル 教科書体 NP" w:eastAsia="UD デジタル 教科書体 NP" w:hint="eastAsia"/>
          <w:sz w:val="22"/>
          <w:szCs w:val="22"/>
        </w:rPr>
        <w:t>１</w:t>
      </w:r>
      <w:r w:rsidR="00A51A94" w:rsidRPr="00FA3ED4">
        <w:rPr>
          <w:rFonts w:ascii="UD デジタル 教科書体 NP" w:eastAsia="UD デジタル 教科書体 NP" w:hint="eastAsia"/>
          <w:sz w:val="22"/>
          <w:szCs w:val="22"/>
        </w:rPr>
        <w:t xml:space="preserve">　</w:t>
      </w:r>
      <w:r w:rsidRPr="00FA3ED4">
        <w:rPr>
          <w:rFonts w:ascii="UD デジタル 教科書体 NP" w:eastAsia="UD デジタル 教科書体 NP" w:hint="eastAsia"/>
          <w:sz w:val="22"/>
          <w:szCs w:val="22"/>
        </w:rPr>
        <w:t>主　　催　　北海道高等学校体育連盟旭川支部</w:t>
      </w:r>
      <w:r w:rsidR="007428C2" w:rsidRPr="00FA3ED4">
        <w:rPr>
          <w:rFonts w:ascii="UD デジタル 教科書体 NP" w:eastAsia="UD デジタル 教科書体 NP" w:hint="eastAsia"/>
          <w:sz w:val="22"/>
          <w:szCs w:val="22"/>
        </w:rPr>
        <w:t>、</w:t>
      </w:r>
      <w:r w:rsidRPr="00FA3ED4">
        <w:rPr>
          <w:rFonts w:ascii="UD デジタル 教科書体 NP" w:eastAsia="UD デジタル 教科書体 NP" w:hint="eastAsia"/>
          <w:sz w:val="22"/>
          <w:szCs w:val="22"/>
        </w:rPr>
        <w:t>旭川地区バドミントン協会</w:t>
      </w:r>
    </w:p>
    <w:p w14:paraId="701E2505" w14:textId="77777777" w:rsidR="006039F2" w:rsidRPr="00FA3ED4" w:rsidRDefault="006039F2" w:rsidP="006039F2">
      <w:pPr>
        <w:spacing w:line="100" w:lineRule="exact"/>
        <w:rPr>
          <w:rFonts w:ascii="UD デジタル 教科書体 NP" w:eastAsia="UD デジタル 教科書体 NP"/>
          <w:sz w:val="22"/>
          <w:szCs w:val="22"/>
        </w:rPr>
      </w:pPr>
    </w:p>
    <w:p w14:paraId="78C8C3DF" w14:textId="77777777" w:rsidR="00071471" w:rsidRDefault="00A51A94" w:rsidP="00010E53">
      <w:pPr>
        <w:tabs>
          <w:tab w:val="left" w:pos="1418"/>
        </w:tabs>
        <w:rPr>
          <w:rFonts w:ascii="UD デジタル 教科書体 NP" w:eastAsia="UD デジタル 教科書体 NP"/>
          <w:sz w:val="22"/>
          <w:szCs w:val="22"/>
        </w:rPr>
      </w:pPr>
      <w:r w:rsidRPr="00FA3ED4">
        <w:rPr>
          <w:rFonts w:ascii="UD デジタル 教科書体 NP" w:eastAsia="UD デジタル 教科書体 NP" w:hint="eastAsia"/>
          <w:sz w:val="22"/>
          <w:szCs w:val="22"/>
        </w:rPr>
        <w:t xml:space="preserve">２　</w:t>
      </w:r>
      <w:r w:rsidR="00071471" w:rsidRPr="00FA3ED4">
        <w:rPr>
          <w:rFonts w:ascii="UD デジタル 教科書体 NP" w:eastAsia="UD デジタル 教科書体 NP" w:hint="eastAsia"/>
          <w:sz w:val="22"/>
          <w:szCs w:val="22"/>
        </w:rPr>
        <w:t>主　　管　　高体連旭川支部バドミントン競技専門部</w:t>
      </w:r>
    </w:p>
    <w:p w14:paraId="409DDDD0" w14:textId="77777777" w:rsidR="00526F95" w:rsidRPr="00FA3ED4" w:rsidRDefault="00526F95" w:rsidP="00526F95">
      <w:pPr>
        <w:spacing w:line="100" w:lineRule="exact"/>
        <w:rPr>
          <w:rFonts w:ascii="UD デジタル 教科書体 NP" w:eastAsia="UD デジタル 教科書体 NP"/>
          <w:sz w:val="22"/>
          <w:szCs w:val="22"/>
        </w:rPr>
      </w:pPr>
    </w:p>
    <w:p w14:paraId="490F2930" w14:textId="54CE243A" w:rsidR="00071471" w:rsidRDefault="00A51A94" w:rsidP="00010E53">
      <w:pPr>
        <w:rPr>
          <w:rFonts w:ascii="UD デジタル 教科書体 NP" w:eastAsia="UD デジタル 教科書体 NP"/>
          <w:sz w:val="22"/>
          <w:szCs w:val="22"/>
        </w:rPr>
      </w:pPr>
      <w:r w:rsidRPr="00FA3ED4">
        <w:rPr>
          <w:rFonts w:ascii="UD デジタル 教科書体 NP" w:eastAsia="UD デジタル 教科書体 NP" w:hint="eastAsia"/>
          <w:sz w:val="22"/>
          <w:szCs w:val="22"/>
        </w:rPr>
        <w:t xml:space="preserve">３　</w:t>
      </w:r>
      <w:r w:rsidR="00071471" w:rsidRPr="00FA3ED4">
        <w:rPr>
          <w:rFonts w:ascii="UD デジタル 教科書体 NP" w:eastAsia="UD デジタル 教科書体 NP" w:hint="eastAsia"/>
          <w:sz w:val="22"/>
          <w:szCs w:val="22"/>
        </w:rPr>
        <w:t xml:space="preserve">当 番 </w:t>
      </w:r>
      <w:r w:rsidR="0039525F" w:rsidRPr="00FA3ED4">
        <w:rPr>
          <w:rFonts w:ascii="UD デジタル 教科書体 NP" w:eastAsia="UD デジタル 教科書体 NP" w:hint="eastAsia"/>
          <w:sz w:val="22"/>
          <w:szCs w:val="22"/>
        </w:rPr>
        <w:t xml:space="preserve">校　　</w:t>
      </w:r>
      <w:r w:rsidR="00DF0EA1" w:rsidRPr="00FA3ED4">
        <w:rPr>
          <w:rFonts w:ascii="UD デジタル 教科書体 NP" w:eastAsia="UD デジタル 教科書体 NP" w:hint="eastAsia"/>
          <w:sz w:val="22"/>
          <w:szCs w:val="22"/>
        </w:rPr>
        <w:t>北海道旭川</w:t>
      </w:r>
      <w:r w:rsidR="00245097" w:rsidRPr="00FA3ED4">
        <w:rPr>
          <w:rFonts w:ascii="UD デジタル 教科書体 NP" w:eastAsia="UD デジタル 教科書体 NP" w:hint="eastAsia"/>
          <w:sz w:val="22"/>
          <w:szCs w:val="22"/>
        </w:rPr>
        <w:t>工業</w:t>
      </w:r>
      <w:r w:rsidR="006F2023" w:rsidRPr="00FA3ED4">
        <w:rPr>
          <w:rFonts w:ascii="UD デジタル 教科書体 NP" w:eastAsia="UD デジタル 教科書体 NP" w:hint="eastAsia"/>
          <w:sz w:val="22"/>
          <w:szCs w:val="22"/>
        </w:rPr>
        <w:t>高</w:t>
      </w:r>
      <w:r w:rsidR="00071471" w:rsidRPr="00FA3ED4">
        <w:rPr>
          <w:rFonts w:ascii="UD デジタル 教科書体 NP" w:eastAsia="UD デジタル 教科書体 NP" w:hint="eastAsia"/>
          <w:sz w:val="22"/>
          <w:szCs w:val="22"/>
        </w:rPr>
        <w:t>等学校</w:t>
      </w:r>
    </w:p>
    <w:p w14:paraId="03533DB2" w14:textId="77777777" w:rsidR="00526F95" w:rsidRPr="00FA3ED4" w:rsidRDefault="00526F95" w:rsidP="00526F95">
      <w:pPr>
        <w:spacing w:line="100" w:lineRule="exact"/>
        <w:rPr>
          <w:rFonts w:ascii="UD デジタル 教科書体 NP" w:eastAsia="UD デジタル 教科書体 NP"/>
          <w:sz w:val="22"/>
          <w:szCs w:val="22"/>
        </w:rPr>
      </w:pPr>
    </w:p>
    <w:p w14:paraId="65ABF4EC" w14:textId="38E384E9" w:rsidR="00071471" w:rsidRDefault="00A51A94" w:rsidP="006039F2">
      <w:pPr>
        <w:rPr>
          <w:rFonts w:ascii="UD デジタル 教科書体 NP" w:eastAsia="UD デジタル 教科書体 NP"/>
          <w:sz w:val="22"/>
          <w:szCs w:val="22"/>
        </w:rPr>
      </w:pPr>
      <w:r w:rsidRPr="00FA3ED4">
        <w:rPr>
          <w:rFonts w:ascii="UD デジタル 教科書体 NP" w:eastAsia="UD デジタル 教科書体 NP" w:hint="eastAsia"/>
          <w:sz w:val="22"/>
          <w:szCs w:val="22"/>
        </w:rPr>
        <w:t xml:space="preserve">４　</w:t>
      </w:r>
      <w:r w:rsidR="00071471" w:rsidRPr="00FA3ED4">
        <w:rPr>
          <w:rFonts w:ascii="UD デジタル 教科書体 NP" w:eastAsia="UD デジタル 教科書体 NP" w:hint="eastAsia"/>
          <w:sz w:val="22"/>
          <w:szCs w:val="22"/>
        </w:rPr>
        <w:t xml:space="preserve">会　　場　　</w:t>
      </w:r>
      <w:r w:rsidR="00302A8D" w:rsidRPr="006039F2">
        <w:rPr>
          <w:rFonts w:ascii="UD デジタル 教科書体 NP" w:eastAsia="UD デジタル 教科書体 NP" w:hint="eastAsia"/>
          <w:spacing w:val="-20"/>
          <w:sz w:val="22"/>
          <w:szCs w:val="22"/>
        </w:rPr>
        <w:t xml:space="preserve">リクルートスタッフィング </w:t>
      </w:r>
      <w:r w:rsidR="006E2255" w:rsidRPr="006E2255">
        <w:rPr>
          <w:rFonts w:ascii="UD デジタル 教科書体 NP" w:eastAsia="UD デジタル 教科書体 NP" w:hint="eastAsia"/>
          <w:spacing w:val="-20"/>
          <w:sz w:val="14"/>
          <w:szCs w:val="14"/>
        </w:rPr>
        <w:t xml:space="preserve"> </w:t>
      </w:r>
      <w:r w:rsidR="00302A8D" w:rsidRPr="006039F2">
        <w:rPr>
          <w:rFonts w:ascii="UD デジタル 教科書体 NP" w:eastAsia="UD デジタル 教科書体 NP" w:hint="eastAsia"/>
          <w:spacing w:val="-20"/>
          <w:sz w:val="22"/>
          <w:szCs w:val="22"/>
        </w:rPr>
        <w:t>リック＆スー</w:t>
      </w:r>
      <w:r w:rsidR="006E2255">
        <w:rPr>
          <w:rFonts w:ascii="UD デジタル 教科書体 NP" w:eastAsia="UD デジタル 教科書体 NP" w:hint="eastAsia"/>
          <w:spacing w:val="-20"/>
          <w:sz w:val="22"/>
          <w:szCs w:val="22"/>
        </w:rPr>
        <w:t xml:space="preserve"> </w:t>
      </w:r>
      <w:r w:rsidR="004266FB" w:rsidRPr="00FA3ED4">
        <w:rPr>
          <w:rFonts w:ascii="UD デジタル 教科書体 NP" w:eastAsia="UD デジタル 教科書体 NP" w:hint="eastAsia"/>
          <w:sz w:val="22"/>
          <w:szCs w:val="22"/>
        </w:rPr>
        <w:t>旭川</w:t>
      </w:r>
      <w:r w:rsidR="005856C1" w:rsidRPr="00FA3ED4">
        <w:rPr>
          <w:rFonts w:ascii="UD デジタル 教科書体 NP" w:eastAsia="UD デジタル 教科書体 NP" w:hint="eastAsia"/>
          <w:sz w:val="22"/>
          <w:szCs w:val="22"/>
        </w:rPr>
        <w:t>体育館</w:t>
      </w:r>
      <w:r w:rsidR="00071471" w:rsidRPr="00FA3ED4">
        <w:rPr>
          <w:rFonts w:ascii="UD デジタル 教科書体 NP" w:eastAsia="UD デジタル 教科書体 NP" w:hint="eastAsia"/>
          <w:sz w:val="22"/>
          <w:szCs w:val="22"/>
        </w:rPr>
        <w:t>（</w:t>
      </w:r>
      <w:r w:rsidR="003E2FF5" w:rsidRPr="006039F2">
        <w:rPr>
          <w:rFonts w:ascii="UD デジタル 教科書体 NP" w:eastAsia="UD デジタル 教科書体 NP" w:hint="eastAsia"/>
          <w:spacing w:val="-6"/>
          <w:sz w:val="22"/>
          <w:szCs w:val="22"/>
        </w:rPr>
        <w:t>旭川市花咲町</w:t>
      </w:r>
      <w:r w:rsidR="00FA3ED4" w:rsidRPr="006039F2">
        <w:rPr>
          <w:rFonts w:ascii="UD デジタル 教科書体 NP" w:eastAsia="UD デジタル 教科書体 NP" w:hint="eastAsia"/>
          <w:spacing w:val="-6"/>
          <w:sz w:val="22"/>
          <w:szCs w:val="22"/>
        </w:rPr>
        <w:t>５</w:t>
      </w:r>
      <w:r w:rsidR="003E2FF5" w:rsidRPr="006039F2">
        <w:rPr>
          <w:rFonts w:ascii="UD デジタル 教科書体 NP" w:eastAsia="UD デジタル 教科書体 NP" w:hint="eastAsia"/>
          <w:spacing w:val="-6"/>
          <w:sz w:val="22"/>
          <w:szCs w:val="22"/>
        </w:rPr>
        <w:t>丁目</w:t>
      </w:r>
      <w:r w:rsidR="00071471" w:rsidRPr="006039F2">
        <w:rPr>
          <w:rFonts w:ascii="UD デジタル 教科書体 NP" w:eastAsia="UD デジタル 教科書体 NP" w:hint="eastAsia"/>
          <w:spacing w:val="-6"/>
          <w:sz w:val="22"/>
          <w:szCs w:val="22"/>
        </w:rPr>
        <w:t xml:space="preserve">　</w:t>
      </w:r>
      <w:r w:rsidR="00046B53" w:rsidRPr="00FA3ED4">
        <w:rPr>
          <w:rFonts w:ascii="UD デジタル 教科書体 NP" w:eastAsia="UD デジタル 教科書体 NP" w:hint="eastAsia"/>
          <w:sz w:val="22"/>
          <w:szCs w:val="22"/>
        </w:rPr>
        <w:t xml:space="preserve">TEL </w:t>
      </w:r>
      <w:r w:rsidR="003E2FF5" w:rsidRPr="006039F2">
        <w:rPr>
          <w:rFonts w:ascii="UD デジタル 教科書体 NP" w:eastAsia="UD デジタル 教科書体 NP" w:hint="eastAsia"/>
          <w:spacing w:val="-6"/>
          <w:sz w:val="22"/>
          <w:szCs w:val="22"/>
        </w:rPr>
        <w:t>0166-54-5411</w:t>
      </w:r>
      <w:r w:rsidR="00071471" w:rsidRPr="00FA3ED4">
        <w:rPr>
          <w:rFonts w:ascii="UD デジタル 教科書体 NP" w:eastAsia="UD デジタル 教科書体 NP" w:hint="eastAsia"/>
          <w:sz w:val="22"/>
          <w:szCs w:val="22"/>
        </w:rPr>
        <w:t>）</w:t>
      </w:r>
    </w:p>
    <w:p w14:paraId="2B7293EE" w14:textId="77777777" w:rsidR="00526F95" w:rsidRPr="00FA3ED4" w:rsidRDefault="00526F95" w:rsidP="00526F95">
      <w:pPr>
        <w:spacing w:line="100" w:lineRule="exact"/>
        <w:rPr>
          <w:rFonts w:ascii="UD デジタル 教科書体 NP" w:eastAsia="UD デジタル 教科書体 NP"/>
          <w:sz w:val="22"/>
          <w:szCs w:val="22"/>
        </w:rPr>
      </w:pPr>
    </w:p>
    <w:p w14:paraId="10DFDD73" w14:textId="6741C818" w:rsidR="00071471" w:rsidRDefault="00A51A94" w:rsidP="00010E53">
      <w:pPr>
        <w:rPr>
          <w:rFonts w:ascii="UD デジタル 教科書体 NP" w:eastAsia="UD デジタル 教科書体 NP"/>
          <w:sz w:val="22"/>
          <w:szCs w:val="22"/>
        </w:rPr>
      </w:pPr>
      <w:r w:rsidRPr="00FA3ED4">
        <w:rPr>
          <w:rFonts w:ascii="UD デジタル 教科書体 NP" w:eastAsia="UD デジタル 教科書体 NP" w:hint="eastAsia"/>
          <w:sz w:val="22"/>
          <w:szCs w:val="22"/>
        </w:rPr>
        <w:t>５　期　　日　　令和</w:t>
      </w:r>
      <w:r w:rsidR="00245097" w:rsidRPr="00FA3ED4">
        <w:rPr>
          <w:rFonts w:ascii="UD デジタル 教科書体 NP" w:eastAsia="UD デジタル 教科書体 NP" w:hint="eastAsia"/>
          <w:sz w:val="22"/>
          <w:szCs w:val="22"/>
        </w:rPr>
        <w:t>８</w:t>
      </w:r>
      <w:r w:rsidR="00A02DBF" w:rsidRPr="00FA3ED4">
        <w:rPr>
          <w:rFonts w:ascii="UD デジタル 教科書体 NP" w:eastAsia="UD デジタル 教科書体 NP" w:hint="eastAsia"/>
          <w:sz w:val="22"/>
          <w:szCs w:val="22"/>
        </w:rPr>
        <w:t>年</w:t>
      </w:r>
      <w:r w:rsidR="00450E02" w:rsidRPr="00FA3ED4">
        <w:rPr>
          <w:rFonts w:ascii="UD デジタル 教科書体 NP" w:eastAsia="UD デジタル 教科書体 NP" w:hint="eastAsia"/>
          <w:sz w:val="22"/>
          <w:szCs w:val="22"/>
        </w:rPr>
        <w:t>５</w:t>
      </w:r>
      <w:r w:rsidR="0039525F" w:rsidRPr="00FA3ED4">
        <w:rPr>
          <w:rFonts w:ascii="UD デジタル 教科書体 NP" w:eastAsia="UD デジタル 教科書体 NP" w:hint="eastAsia"/>
          <w:sz w:val="22"/>
          <w:szCs w:val="22"/>
        </w:rPr>
        <w:t>月</w:t>
      </w:r>
      <w:r w:rsidR="00D7597B" w:rsidRPr="00FA3ED4">
        <w:rPr>
          <w:rFonts w:ascii="UD デジタル 教科書体 NP" w:eastAsia="UD デジタル 教科書体 NP" w:hint="eastAsia"/>
          <w:sz w:val="22"/>
          <w:szCs w:val="22"/>
        </w:rPr>
        <w:t>２</w:t>
      </w:r>
      <w:r w:rsidR="00245097" w:rsidRPr="00FA3ED4">
        <w:rPr>
          <w:rFonts w:ascii="UD デジタル 教科書体 NP" w:eastAsia="UD デジタル 教科書体 NP" w:hint="eastAsia"/>
          <w:sz w:val="22"/>
          <w:szCs w:val="22"/>
        </w:rPr>
        <w:t>６</w:t>
      </w:r>
      <w:r w:rsidR="00071471" w:rsidRPr="00FA3ED4">
        <w:rPr>
          <w:rFonts w:ascii="UD デジタル 教科書体 NP" w:eastAsia="UD デジタル 教科書体 NP" w:hint="eastAsia"/>
          <w:sz w:val="22"/>
          <w:szCs w:val="22"/>
        </w:rPr>
        <w:t>日(</w:t>
      </w:r>
      <w:r w:rsidR="00245097" w:rsidRPr="00FA3ED4">
        <w:rPr>
          <w:rFonts w:ascii="UD デジタル 教科書体 NP" w:eastAsia="UD デジタル 教科書体 NP" w:hint="eastAsia"/>
          <w:sz w:val="22"/>
          <w:szCs w:val="22"/>
        </w:rPr>
        <w:t>火</w:t>
      </w:r>
      <w:r w:rsidR="00071471" w:rsidRPr="00FA3ED4">
        <w:rPr>
          <w:rFonts w:ascii="UD デジタル 教科書体 NP" w:eastAsia="UD デジタル 教科書体 NP" w:hint="eastAsia"/>
          <w:sz w:val="22"/>
          <w:szCs w:val="22"/>
        </w:rPr>
        <w:t>)</w:t>
      </w:r>
      <w:r w:rsidR="0039525F" w:rsidRPr="00FA3ED4">
        <w:rPr>
          <w:rFonts w:ascii="UD デジタル 教科書体 NP" w:eastAsia="UD デジタル 教科書体 NP" w:hint="eastAsia"/>
          <w:sz w:val="22"/>
          <w:szCs w:val="22"/>
        </w:rPr>
        <w:t>～</w:t>
      </w:r>
      <w:r w:rsidR="00450E02" w:rsidRPr="00FA3ED4">
        <w:rPr>
          <w:rFonts w:ascii="UD デジタル 教科書体 NP" w:eastAsia="UD デジタル 教科書体 NP" w:hint="eastAsia"/>
          <w:sz w:val="22"/>
          <w:szCs w:val="22"/>
        </w:rPr>
        <w:t>５</w:t>
      </w:r>
      <w:r w:rsidR="0039525F" w:rsidRPr="00FA3ED4">
        <w:rPr>
          <w:rFonts w:ascii="UD デジタル 教科書体 NP" w:eastAsia="UD デジタル 教科書体 NP" w:hint="eastAsia"/>
          <w:sz w:val="22"/>
          <w:szCs w:val="22"/>
        </w:rPr>
        <w:t>月</w:t>
      </w:r>
      <w:r w:rsidR="00D741B8" w:rsidRPr="00FA3ED4">
        <w:rPr>
          <w:rFonts w:ascii="UD デジタル 教科書体 NP" w:eastAsia="UD デジタル 教科書体 NP" w:hint="eastAsia"/>
          <w:sz w:val="22"/>
          <w:szCs w:val="22"/>
        </w:rPr>
        <w:t>２</w:t>
      </w:r>
      <w:r w:rsidR="00245097" w:rsidRPr="00FA3ED4">
        <w:rPr>
          <w:rFonts w:ascii="UD デジタル 教科書体 NP" w:eastAsia="UD デジタル 教科書体 NP" w:hint="eastAsia"/>
          <w:sz w:val="22"/>
          <w:szCs w:val="22"/>
        </w:rPr>
        <w:t>８</w:t>
      </w:r>
      <w:r w:rsidR="00071471" w:rsidRPr="00FA3ED4">
        <w:rPr>
          <w:rFonts w:ascii="UD デジタル 教科書体 NP" w:eastAsia="UD デジタル 教科書体 NP" w:hint="eastAsia"/>
          <w:sz w:val="22"/>
          <w:szCs w:val="22"/>
        </w:rPr>
        <w:t>日</w:t>
      </w:r>
      <w:r w:rsidR="00DD1E99" w:rsidRPr="00FA3ED4">
        <w:rPr>
          <w:rFonts w:ascii="UD デジタル 教科書体 NP" w:eastAsia="UD デジタル 教科書体 NP" w:hint="eastAsia"/>
          <w:sz w:val="22"/>
          <w:szCs w:val="22"/>
        </w:rPr>
        <w:t>(</w:t>
      </w:r>
      <w:r w:rsidR="00245097" w:rsidRPr="00FA3ED4">
        <w:rPr>
          <w:rFonts w:ascii="UD デジタル 教科書体 NP" w:eastAsia="UD デジタル 教科書体 NP" w:hint="eastAsia"/>
          <w:sz w:val="22"/>
          <w:szCs w:val="22"/>
        </w:rPr>
        <w:t>木</w:t>
      </w:r>
      <w:r w:rsidR="00071471" w:rsidRPr="00FA3ED4">
        <w:rPr>
          <w:rFonts w:ascii="UD デジタル 教科書体 NP" w:eastAsia="UD デジタル 教科書体 NP" w:hint="eastAsia"/>
          <w:sz w:val="22"/>
          <w:szCs w:val="22"/>
        </w:rPr>
        <w:t>)</w:t>
      </w:r>
    </w:p>
    <w:p w14:paraId="7DFD85AF" w14:textId="77777777" w:rsidR="006039F2" w:rsidRPr="00FA3ED4" w:rsidRDefault="006039F2" w:rsidP="00526F95">
      <w:pPr>
        <w:spacing w:line="100" w:lineRule="exact"/>
        <w:rPr>
          <w:rFonts w:ascii="UD デジタル 教科書体 NP" w:eastAsia="UD デジタル 教科書体 NP"/>
          <w:sz w:val="22"/>
          <w:szCs w:val="22"/>
        </w:rPr>
      </w:pPr>
    </w:p>
    <w:tbl>
      <w:tblPr>
        <w:tblpPr w:leftFromText="142" w:rightFromText="142" w:vertAnchor="text" w:horzAnchor="page" w:tblpX="2461"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5"/>
        <w:gridCol w:w="2665"/>
        <w:gridCol w:w="2665"/>
      </w:tblGrid>
      <w:tr w:rsidR="006039F2" w14:paraId="7568E6C1" w14:textId="77777777" w:rsidTr="006039F2">
        <w:trPr>
          <w:trHeight w:val="58"/>
        </w:trPr>
        <w:tc>
          <w:tcPr>
            <w:tcW w:w="2665" w:type="dxa"/>
          </w:tcPr>
          <w:p w14:paraId="6539E17F" w14:textId="77777777" w:rsidR="006039F2" w:rsidRDefault="006039F2" w:rsidP="006039F2">
            <w:pPr>
              <w:jc w:val="center"/>
              <w:rPr>
                <w:rFonts w:ascii="UD デジタル 教科書体 NP" w:eastAsia="UD デジタル 教科書体 NP"/>
                <w:sz w:val="22"/>
                <w:szCs w:val="22"/>
              </w:rPr>
            </w:pPr>
            <w:r w:rsidRPr="00FA3ED4">
              <w:rPr>
                <w:rFonts w:ascii="UD デジタル 教科書体 NP" w:eastAsia="UD デジタル 教科書体 NP" w:hint="eastAsia"/>
                <w:sz w:val="22"/>
                <w:szCs w:val="22"/>
              </w:rPr>
              <w:t>５月２６日(火) (１日目)</w:t>
            </w:r>
          </w:p>
        </w:tc>
        <w:tc>
          <w:tcPr>
            <w:tcW w:w="2665" w:type="dxa"/>
          </w:tcPr>
          <w:p w14:paraId="788CA20B" w14:textId="77777777" w:rsidR="006039F2" w:rsidRDefault="006039F2" w:rsidP="006039F2">
            <w:pPr>
              <w:jc w:val="center"/>
              <w:rPr>
                <w:rFonts w:ascii="UD デジタル 教科書体 NP" w:eastAsia="UD デジタル 教科書体 NP"/>
                <w:sz w:val="22"/>
                <w:szCs w:val="22"/>
              </w:rPr>
            </w:pPr>
            <w:r w:rsidRPr="00FA3ED4">
              <w:rPr>
                <w:rFonts w:ascii="UD デジタル 教科書体 NP" w:eastAsia="UD デジタル 教科書体 NP" w:hint="eastAsia"/>
                <w:sz w:val="22"/>
                <w:szCs w:val="22"/>
              </w:rPr>
              <w:t>５月２７日(水) (２日目)</w:t>
            </w:r>
          </w:p>
        </w:tc>
        <w:tc>
          <w:tcPr>
            <w:tcW w:w="2665" w:type="dxa"/>
          </w:tcPr>
          <w:p w14:paraId="46318931" w14:textId="77777777" w:rsidR="006039F2" w:rsidRDefault="006039F2" w:rsidP="006039F2">
            <w:pPr>
              <w:jc w:val="center"/>
              <w:rPr>
                <w:rFonts w:ascii="UD デジタル 教科書体 NP" w:eastAsia="UD デジタル 教科書体 NP"/>
                <w:sz w:val="22"/>
                <w:szCs w:val="22"/>
              </w:rPr>
            </w:pPr>
            <w:r w:rsidRPr="00FA3ED4">
              <w:rPr>
                <w:rFonts w:ascii="UD デジタル 教科書体 NP" w:eastAsia="UD デジタル 教科書体 NP" w:hint="eastAsia"/>
                <w:sz w:val="22"/>
                <w:szCs w:val="22"/>
              </w:rPr>
              <w:t>５月２８日(木) (３日目)</w:t>
            </w:r>
          </w:p>
        </w:tc>
      </w:tr>
      <w:tr w:rsidR="006039F2" w14:paraId="5EBEEC41" w14:textId="77777777" w:rsidTr="006039F2">
        <w:trPr>
          <w:trHeight w:val="510"/>
        </w:trPr>
        <w:tc>
          <w:tcPr>
            <w:tcW w:w="2665" w:type="dxa"/>
          </w:tcPr>
          <w:p w14:paraId="51D9FE6E" w14:textId="41AC1BE2" w:rsidR="001E05EA" w:rsidRDefault="001E05EA" w:rsidP="006039F2">
            <w:pPr>
              <w:rPr>
                <w:rFonts w:ascii="UD デジタル 教科書体 NP" w:eastAsia="UD デジタル 教科書体 NP" w:hint="eastAsia"/>
                <w:sz w:val="22"/>
                <w:szCs w:val="22"/>
              </w:rPr>
            </w:pPr>
            <w:r>
              <w:rPr>
                <w:rFonts w:ascii="UD デジタル 教科書体 NP" w:eastAsia="UD デジタル 教科書体 NP" w:hint="eastAsia"/>
                <w:sz w:val="22"/>
                <w:szCs w:val="22"/>
              </w:rPr>
              <w:t>・ 受  付</w:t>
            </w:r>
            <w:r w:rsidRPr="00FA3ED4">
              <w:rPr>
                <w:rFonts w:ascii="UD デジタル 教科書体 NP" w:eastAsia="UD デジタル 教科書体 NP" w:hint="eastAsia"/>
                <w:sz w:val="22"/>
                <w:szCs w:val="22"/>
              </w:rPr>
              <w:t xml:space="preserve">　　 </w:t>
            </w:r>
            <w:r>
              <w:rPr>
                <w:rFonts w:ascii="UD デジタル 教科書体 NP" w:eastAsia="UD デジタル 教科書体 NP" w:hint="eastAsia"/>
                <w:sz w:val="22"/>
                <w:szCs w:val="22"/>
              </w:rPr>
              <w:t>8</w:t>
            </w:r>
            <w:r w:rsidRPr="00FA3ED4">
              <w:rPr>
                <w:rFonts w:ascii="UD デジタル 教科書体 NP" w:eastAsia="UD デジタル 教科書体 NP" w:hint="eastAsia"/>
                <w:sz w:val="22"/>
                <w:szCs w:val="22"/>
              </w:rPr>
              <w:t>:</w:t>
            </w:r>
            <w:r>
              <w:rPr>
                <w:rFonts w:ascii="UD デジタル 教科書体 NP" w:eastAsia="UD デジタル 教科書体 NP" w:hint="eastAsia"/>
                <w:sz w:val="22"/>
                <w:szCs w:val="22"/>
              </w:rPr>
              <w:t>10</w:t>
            </w:r>
            <w:r w:rsidRPr="00FA3ED4">
              <w:rPr>
                <w:rFonts w:ascii="UD デジタル 教科書体 NP" w:eastAsia="UD デジタル 教科書体 NP" w:hint="eastAsia"/>
                <w:sz w:val="22"/>
                <w:szCs w:val="22"/>
              </w:rPr>
              <w:t>～</w:t>
            </w:r>
          </w:p>
          <w:p w14:paraId="54695EAB" w14:textId="775D502E" w:rsidR="006039F2" w:rsidRPr="00FA3ED4" w:rsidRDefault="006039F2" w:rsidP="006039F2">
            <w:pPr>
              <w:rPr>
                <w:rFonts w:ascii="UD デジタル 教科書体 NP" w:eastAsia="UD デジタル 教科書体 NP"/>
                <w:sz w:val="22"/>
                <w:szCs w:val="22"/>
              </w:rPr>
            </w:pPr>
            <w:r w:rsidRPr="00FA3ED4">
              <w:rPr>
                <w:rFonts w:ascii="UD デジタル 教科書体 NP" w:eastAsia="UD デジタル 教科書体 NP" w:hint="eastAsia"/>
                <w:sz w:val="22"/>
                <w:szCs w:val="22"/>
              </w:rPr>
              <w:t>・ 公式練習　 8:40～</w:t>
            </w:r>
          </w:p>
          <w:p w14:paraId="696196F7" w14:textId="7F2BA94D" w:rsidR="006039F2" w:rsidRPr="00FA3ED4" w:rsidRDefault="006039F2" w:rsidP="006039F2">
            <w:pPr>
              <w:rPr>
                <w:rFonts w:ascii="UD デジタル 教科書体 NP" w:eastAsia="UD デジタル 教科書体 NP"/>
                <w:sz w:val="22"/>
                <w:szCs w:val="22"/>
              </w:rPr>
            </w:pPr>
            <w:r w:rsidRPr="00FA3ED4">
              <w:rPr>
                <w:rFonts w:ascii="UD デジタル 教科書体 NP" w:eastAsia="UD デジタル 教科書体 NP" w:hint="eastAsia"/>
                <w:sz w:val="22"/>
                <w:szCs w:val="22"/>
              </w:rPr>
              <w:t>・ 開会式　　 9:45～</w:t>
            </w:r>
          </w:p>
          <w:p w14:paraId="5FE9818E" w14:textId="490AEB47" w:rsidR="006039F2" w:rsidRDefault="006039F2" w:rsidP="006039F2">
            <w:pPr>
              <w:rPr>
                <w:rFonts w:ascii="UD デジタル 教科書体 NP" w:eastAsia="UD デジタル 教科書体 NP"/>
                <w:sz w:val="22"/>
                <w:szCs w:val="22"/>
              </w:rPr>
            </w:pPr>
            <w:r w:rsidRPr="00FA3ED4">
              <w:rPr>
                <w:rFonts w:ascii="UD デジタル 教科書体 NP" w:eastAsia="UD デジタル 教科書体 NP" w:hint="eastAsia"/>
                <w:sz w:val="22"/>
                <w:szCs w:val="22"/>
              </w:rPr>
              <w:t xml:space="preserve">・ 団体戦   </w:t>
            </w:r>
            <w:r w:rsidRPr="006039F2">
              <w:rPr>
                <w:rFonts w:ascii="UD デジタル 教科書体 NP" w:eastAsia="UD デジタル 教科書体 NP" w:hint="eastAsia"/>
                <w:sz w:val="16"/>
                <w:szCs w:val="16"/>
              </w:rPr>
              <w:t xml:space="preserve"> </w:t>
            </w:r>
            <w:r w:rsidRPr="00FA3ED4">
              <w:rPr>
                <w:rFonts w:ascii="UD デジタル 教科書体 NP" w:eastAsia="UD デジタル 教科書体 NP" w:hint="eastAsia"/>
                <w:sz w:val="22"/>
                <w:szCs w:val="22"/>
              </w:rPr>
              <w:t>10:15～</w:t>
            </w:r>
          </w:p>
        </w:tc>
        <w:tc>
          <w:tcPr>
            <w:tcW w:w="2665" w:type="dxa"/>
          </w:tcPr>
          <w:p w14:paraId="106575EB" w14:textId="0B80A63F" w:rsidR="006039F2" w:rsidRPr="00FA3ED4" w:rsidRDefault="006039F2" w:rsidP="006039F2">
            <w:pPr>
              <w:rPr>
                <w:rFonts w:ascii="UD デジタル 教科書体 NP" w:eastAsia="UD デジタル 教科書体 NP"/>
                <w:sz w:val="22"/>
                <w:szCs w:val="22"/>
              </w:rPr>
            </w:pPr>
            <w:r>
              <w:rPr>
                <w:rFonts w:ascii="UD デジタル 教科書体 NP" w:eastAsia="UD デジタル 教科書体 NP" w:hint="eastAsia"/>
                <w:sz w:val="22"/>
                <w:szCs w:val="22"/>
              </w:rPr>
              <w:t>・ 公式練習</w:t>
            </w:r>
            <w:r w:rsidRPr="00FA3ED4">
              <w:rPr>
                <w:rFonts w:ascii="UD デジタル 教科書体 NP" w:eastAsia="UD デジタル 教科書体 NP" w:hint="eastAsia"/>
                <w:sz w:val="22"/>
                <w:szCs w:val="22"/>
              </w:rPr>
              <w:t xml:space="preserve">　 8:</w:t>
            </w:r>
            <w:r w:rsidR="005D7D01">
              <w:rPr>
                <w:rFonts w:ascii="UD デジタル 教科書体 NP" w:eastAsia="UD デジタル 教科書体 NP" w:hint="eastAsia"/>
                <w:sz w:val="22"/>
                <w:szCs w:val="22"/>
              </w:rPr>
              <w:t>2</w:t>
            </w:r>
            <w:r w:rsidRPr="00FA3ED4">
              <w:rPr>
                <w:rFonts w:ascii="UD デジタル 教科書体 NP" w:eastAsia="UD デジタル 教科書体 NP" w:hint="eastAsia"/>
                <w:sz w:val="22"/>
                <w:szCs w:val="22"/>
              </w:rPr>
              <w:t>0～</w:t>
            </w:r>
          </w:p>
          <w:p w14:paraId="1C1C2025" w14:textId="504929D8" w:rsidR="006039F2" w:rsidRDefault="006039F2" w:rsidP="006039F2">
            <w:pPr>
              <w:rPr>
                <w:rFonts w:ascii="UD デジタル 教科書体 NP" w:eastAsia="UD デジタル 教科書体 NP"/>
                <w:sz w:val="22"/>
                <w:szCs w:val="22"/>
              </w:rPr>
            </w:pPr>
            <w:r w:rsidRPr="00FA3ED4">
              <w:rPr>
                <w:rFonts w:ascii="UD デジタル 教科書体 NP" w:eastAsia="UD デジタル 教科書体 NP" w:hint="eastAsia"/>
                <w:sz w:val="22"/>
                <w:szCs w:val="22"/>
              </w:rPr>
              <w:t xml:space="preserve">・ 個人戦　　</w:t>
            </w:r>
            <w:r>
              <w:rPr>
                <w:rFonts w:ascii="UD デジタル 教科書体 NP" w:eastAsia="UD デジタル 教科書体 NP" w:hint="eastAsia"/>
                <w:sz w:val="22"/>
                <w:szCs w:val="22"/>
              </w:rPr>
              <w:t xml:space="preserve"> </w:t>
            </w:r>
            <w:r w:rsidRPr="00FA3ED4">
              <w:rPr>
                <w:rFonts w:ascii="UD デジタル 教科書体 NP" w:eastAsia="UD デジタル 教科書体 NP" w:hint="eastAsia"/>
                <w:sz w:val="22"/>
                <w:szCs w:val="22"/>
              </w:rPr>
              <w:t>9:00～</w:t>
            </w:r>
          </w:p>
        </w:tc>
        <w:tc>
          <w:tcPr>
            <w:tcW w:w="2665" w:type="dxa"/>
          </w:tcPr>
          <w:p w14:paraId="00A1363A" w14:textId="128F3820" w:rsidR="006039F2" w:rsidRPr="00FA3ED4" w:rsidRDefault="006039F2" w:rsidP="006039F2">
            <w:pPr>
              <w:rPr>
                <w:rFonts w:ascii="UD デジタル 教科書体 NP" w:eastAsia="UD デジタル 教科書体 NP"/>
                <w:sz w:val="22"/>
                <w:szCs w:val="22"/>
              </w:rPr>
            </w:pPr>
            <w:r>
              <w:rPr>
                <w:rFonts w:ascii="UD デジタル 教科書体 NP" w:eastAsia="UD デジタル 教科書体 NP" w:hint="eastAsia"/>
                <w:sz w:val="22"/>
                <w:szCs w:val="22"/>
              </w:rPr>
              <w:t>・ 公式練習</w:t>
            </w:r>
            <w:r w:rsidRPr="00FA3ED4">
              <w:rPr>
                <w:rFonts w:ascii="UD デジタル 教科書体 NP" w:eastAsia="UD デジタル 教科書体 NP" w:hint="eastAsia"/>
                <w:sz w:val="22"/>
                <w:szCs w:val="22"/>
              </w:rPr>
              <w:t xml:space="preserve">　 8:</w:t>
            </w:r>
            <w:r w:rsidR="005D7D01">
              <w:rPr>
                <w:rFonts w:ascii="UD デジタル 教科書体 NP" w:eastAsia="UD デジタル 教科書体 NP" w:hint="eastAsia"/>
                <w:sz w:val="22"/>
                <w:szCs w:val="22"/>
              </w:rPr>
              <w:t>2</w:t>
            </w:r>
            <w:r w:rsidRPr="00FA3ED4">
              <w:rPr>
                <w:rFonts w:ascii="UD デジタル 教科書体 NP" w:eastAsia="UD デジタル 教科書体 NP" w:hint="eastAsia"/>
                <w:sz w:val="22"/>
                <w:szCs w:val="22"/>
              </w:rPr>
              <w:t>0～</w:t>
            </w:r>
          </w:p>
          <w:p w14:paraId="2F46EDC3" w14:textId="698FE4CB" w:rsidR="006039F2" w:rsidRDefault="006039F2" w:rsidP="006039F2">
            <w:pPr>
              <w:rPr>
                <w:rFonts w:ascii="UD デジタル 教科書体 NP" w:eastAsia="UD デジタル 教科書体 NP"/>
                <w:sz w:val="22"/>
                <w:szCs w:val="22"/>
              </w:rPr>
            </w:pPr>
            <w:r w:rsidRPr="00FA3ED4">
              <w:rPr>
                <w:rFonts w:ascii="UD デジタル 教科書体 NP" w:eastAsia="UD デジタル 教科書体 NP" w:hint="eastAsia"/>
                <w:sz w:val="22"/>
                <w:szCs w:val="22"/>
              </w:rPr>
              <w:t xml:space="preserve">・ 個人戦　　</w:t>
            </w:r>
            <w:r>
              <w:rPr>
                <w:rFonts w:ascii="UD デジタル 教科書体 NP" w:eastAsia="UD デジタル 教科書体 NP" w:hint="eastAsia"/>
                <w:sz w:val="22"/>
                <w:szCs w:val="22"/>
              </w:rPr>
              <w:t xml:space="preserve"> </w:t>
            </w:r>
            <w:r w:rsidRPr="00FA3ED4">
              <w:rPr>
                <w:rFonts w:ascii="UD デジタル 教科書体 NP" w:eastAsia="UD デジタル 教科書体 NP" w:hint="eastAsia"/>
                <w:sz w:val="22"/>
                <w:szCs w:val="22"/>
              </w:rPr>
              <w:t>9:00～</w:t>
            </w:r>
          </w:p>
          <w:p w14:paraId="7E09F312" w14:textId="05E86064" w:rsidR="006039F2" w:rsidRDefault="006039F2" w:rsidP="006039F2">
            <w:pPr>
              <w:rPr>
                <w:rFonts w:ascii="UD デジタル 教科書体 NP" w:eastAsia="UD デジタル 教科書体 NP"/>
                <w:sz w:val="22"/>
                <w:szCs w:val="22"/>
              </w:rPr>
            </w:pPr>
            <w:r>
              <w:rPr>
                <w:rFonts w:ascii="UD デジタル 教科書体 NP" w:eastAsia="UD デジタル 教科書体 NP" w:hint="eastAsia"/>
                <w:sz w:val="22"/>
                <w:szCs w:val="22"/>
              </w:rPr>
              <w:t>・ 閉会式</w:t>
            </w:r>
            <w:r w:rsidR="00134333">
              <w:rPr>
                <w:rFonts w:ascii="UD デジタル 教科書体 NP" w:eastAsia="UD デジタル 教科書体 NP" w:hint="eastAsia"/>
                <w:sz w:val="22"/>
                <w:szCs w:val="22"/>
              </w:rPr>
              <w:t>（競技終了後）</w:t>
            </w:r>
          </w:p>
        </w:tc>
      </w:tr>
    </w:tbl>
    <w:p w14:paraId="4BD6D34B" w14:textId="3ADDF58B" w:rsidR="00071471" w:rsidRPr="00FA3ED4" w:rsidRDefault="00A51A94" w:rsidP="00010E53">
      <w:pPr>
        <w:rPr>
          <w:rFonts w:ascii="UD デジタル 教科書体 NP" w:eastAsia="UD デジタル 教科書体 NP"/>
          <w:sz w:val="22"/>
          <w:szCs w:val="22"/>
        </w:rPr>
      </w:pPr>
      <w:r w:rsidRPr="00FA3ED4">
        <w:rPr>
          <w:rFonts w:ascii="UD デジタル 教科書体 NP" w:eastAsia="UD デジタル 教科書体 NP" w:hint="eastAsia"/>
          <w:sz w:val="22"/>
          <w:szCs w:val="22"/>
        </w:rPr>
        <w:t xml:space="preserve">６　</w:t>
      </w:r>
      <w:r w:rsidR="00071471" w:rsidRPr="00FA3ED4">
        <w:rPr>
          <w:rFonts w:ascii="UD デジタル 教科書体 NP" w:eastAsia="UD デジタル 教科書体 NP" w:hint="eastAsia"/>
          <w:sz w:val="22"/>
          <w:szCs w:val="22"/>
        </w:rPr>
        <w:t>日　　程</w:t>
      </w:r>
      <w:r w:rsidR="006039F2">
        <w:rPr>
          <w:rFonts w:ascii="UD デジタル 教科書体 NP" w:eastAsia="UD デジタル 教科書体 NP" w:hint="eastAsia"/>
          <w:sz w:val="22"/>
          <w:szCs w:val="22"/>
        </w:rPr>
        <w:t xml:space="preserve">　　</w:t>
      </w:r>
    </w:p>
    <w:p w14:paraId="0B74D338" w14:textId="77777777" w:rsidR="00071471" w:rsidRDefault="00071471" w:rsidP="00010E53">
      <w:pPr>
        <w:rPr>
          <w:rFonts w:ascii="UD デジタル 教科書体 NP" w:eastAsia="UD デジタル 教科書体 NP"/>
          <w:sz w:val="22"/>
          <w:szCs w:val="22"/>
        </w:rPr>
      </w:pPr>
    </w:p>
    <w:p w14:paraId="1E3FB7F1" w14:textId="77777777" w:rsidR="00FA3ED4" w:rsidRDefault="00FA3ED4" w:rsidP="00010E53">
      <w:pPr>
        <w:rPr>
          <w:rFonts w:ascii="UD デジタル 教科書体 NP" w:eastAsia="UD デジタル 教科書体 NP"/>
          <w:sz w:val="22"/>
          <w:szCs w:val="22"/>
        </w:rPr>
      </w:pPr>
    </w:p>
    <w:p w14:paraId="0D61C0AF" w14:textId="77777777" w:rsidR="00FA3ED4" w:rsidRDefault="00FA3ED4" w:rsidP="00010E53">
      <w:pPr>
        <w:rPr>
          <w:rFonts w:ascii="UD デジタル 教科書体 NP" w:eastAsia="UD デジタル 教科書体 NP"/>
          <w:sz w:val="22"/>
          <w:szCs w:val="22"/>
        </w:rPr>
      </w:pPr>
    </w:p>
    <w:p w14:paraId="2DF1859A" w14:textId="77777777" w:rsidR="00FA3ED4" w:rsidRDefault="00FA3ED4" w:rsidP="00010E53">
      <w:pPr>
        <w:rPr>
          <w:rFonts w:ascii="UD デジタル 教科書体 NP" w:eastAsia="UD デジタル 教科書体 NP"/>
          <w:sz w:val="22"/>
          <w:szCs w:val="22"/>
        </w:rPr>
      </w:pPr>
    </w:p>
    <w:p w14:paraId="2D3E95ED" w14:textId="77777777" w:rsidR="001E05EA" w:rsidRDefault="001E05EA" w:rsidP="00010E53">
      <w:pPr>
        <w:rPr>
          <w:rFonts w:ascii="UD デジタル 教科書体 NP" w:eastAsia="UD デジタル 教科書体 NP" w:hint="eastAsia"/>
          <w:sz w:val="22"/>
          <w:szCs w:val="22"/>
        </w:rPr>
      </w:pPr>
    </w:p>
    <w:p w14:paraId="1BD7BF32" w14:textId="35925374" w:rsidR="00071471" w:rsidRPr="00FA3ED4" w:rsidRDefault="00071471" w:rsidP="00010E53">
      <w:pPr>
        <w:rPr>
          <w:rFonts w:ascii="UD デジタル 教科書体 NP" w:eastAsia="UD デジタル 教科書体 NP"/>
          <w:sz w:val="22"/>
          <w:szCs w:val="22"/>
        </w:rPr>
      </w:pPr>
      <w:r w:rsidRPr="00FA3ED4">
        <w:rPr>
          <w:rFonts w:ascii="UD デジタル 教科書体 NP" w:eastAsia="UD デジタル 教科書体 NP" w:hint="eastAsia"/>
          <w:sz w:val="22"/>
          <w:szCs w:val="22"/>
        </w:rPr>
        <w:t>７</w:t>
      </w:r>
      <w:r w:rsidR="00A51A94" w:rsidRPr="00FA3ED4">
        <w:rPr>
          <w:rFonts w:ascii="UD デジタル 教科書体 NP" w:eastAsia="UD デジタル 教科書体 NP" w:hint="eastAsia"/>
          <w:sz w:val="22"/>
          <w:szCs w:val="22"/>
        </w:rPr>
        <w:t xml:space="preserve">　</w:t>
      </w:r>
      <w:r w:rsidRPr="00FA3ED4">
        <w:rPr>
          <w:rFonts w:ascii="UD デジタル 教科書体 NP" w:eastAsia="UD デジタル 教科書体 NP" w:hint="eastAsia"/>
          <w:sz w:val="22"/>
          <w:szCs w:val="22"/>
        </w:rPr>
        <w:t>参 加 料　　選手１人につき</w:t>
      </w:r>
      <w:r w:rsidR="00C5350C" w:rsidRPr="00FA3ED4">
        <w:rPr>
          <w:rFonts w:ascii="UD デジタル 教科書体 NP" w:eastAsia="UD デジタル 教科書体 NP" w:hint="eastAsia"/>
          <w:sz w:val="22"/>
          <w:szCs w:val="22"/>
        </w:rPr>
        <w:t>５</w:t>
      </w:r>
      <w:r w:rsidRPr="00FA3ED4">
        <w:rPr>
          <w:rFonts w:ascii="UD デジタル 教科書体 NP" w:eastAsia="UD デジタル 教科書体 NP" w:hint="eastAsia"/>
          <w:sz w:val="22"/>
          <w:szCs w:val="22"/>
        </w:rPr>
        <w:t>００円。ただし、高等専門学校の参加者は１人につき</w:t>
      </w:r>
      <w:r w:rsidR="00C5350C" w:rsidRPr="00FA3ED4">
        <w:rPr>
          <w:rFonts w:ascii="UD デジタル 教科書体 NP" w:eastAsia="UD デジタル 教科書体 NP" w:hint="eastAsia"/>
          <w:sz w:val="22"/>
          <w:szCs w:val="22"/>
        </w:rPr>
        <w:t>６</w:t>
      </w:r>
      <w:r w:rsidRPr="00FA3ED4">
        <w:rPr>
          <w:rFonts w:ascii="UD デジタル 教科書体 NP" w:eastAsia="UD デジタル 教科書体 NP" w:hint="eastAsia"/>
          <w:sz w:val="22"/>
          <w:szCs w:val="22"/>
        </w:rPr>
        <w:t>００円。</w:t>
      </w:r>
    </w:p>
    <w:p w14:paraId="3ECEAF51" w14:textId="2818C9D8" w:rsidR="00071471" w:rsidRDefault="009450EC" w:rsidP="00010E53">
      <w:pPr>
        <w:rPr>
          <w:rFonts w:ascii="UD デジタル 教科書体 NP" w:eastAsia="UD デジタル 教科書体 NP"/>
          <w:color w:val="000000" w:themeColor="text1"/>
          <w:sz w:val="22"/>
          <w:szCs w:val="22"/>
        </w:rPr>
      </w:pPr>
      <w:r w:rsidRPr="00FA3ED4">
        <w:rPr>
          <w:rFonts w:ascii="UD デジタル 教科書体 NP" w:eastAsia="UD デジタル 教科書体 NP" w:hint="eastAsia"/>
          <w:sz w:val="22"/>
          <w:szCs w:val="22"/>
        </w:rPr>
        <w:t xml:space="preserve">　　　　　　　　団体戦</w:t>
      </w:r>
      <w:r w:rsidR="00C10B4A" w:rsidRPr="00FA3ED4">
        <w:rPr>
          <w:rFonts w:ascii="UD デジタル 教科書体 NP" w:eastAsia="UD デジタル 教科書体 NP" w:hint="eastAsia"/>
          <w:sz w:val="22"/>
          <w:szCs w:val="22"/>
        </w:rPr>
        <w:t>出場校</w:t>
      </w:r>
      <w:r w:rsidR="00040D3D" w:rsidRPr="00FA3ED4">
        <w:rPr>
          <w:rFonts w:ascii="UD デジタル 教科書体 NP" w:eastAsia="UD デジタル 教科書体 NP" w:hint="eastAsia"/>
          <w:sz w:val="22"/>
          <w:szCs w:val="22"/>
        </w:rPr>
        <w:t>は</w:t>
      </w:r>
      <w:r w:rsidR="004D16F7" w:rsidRPr="00FA3ED4">
        <w:rPr>
          <w:rFonts w:ascii="UD デジタル 教科書体 NP" w:eastAsia="UD デジタル 教科書体 NP" w:hint="eastAsia"/>
          <w:sz w:val="22"/>
          <w:szCs w:val="22"/>
        </w:rPr>
        <w:t>１</w:t>
      </w:r>
      <w:r w:rsidRPr="00FA3ED4">
        <w:rPr>
          <w:rFonts w:ascii="UD デジタル 教科書体 NP" w:eastAsia="UD デジタル 教科書体 NP" w:hint="eastAsia"/>
          <w:sz w:val="22"/>
          <w:szCs w:val="22"/>
        </w:rPr>
        <w:t>チーム</w:t>
      </w:r>
      <w:r w:rsidR="004D16F7" w:rsidRPr="00FA3ED4">
        <w:rPr>
          <w:rFonts w:ascii="UD デジタル 教科書体 NP" w:eastAsia="UD デジタル 教科書体 NP" w:hint="eastAsia"/>
          <w:sz w:val="22"/>
          <w:szCs w:val="22"/>
        </w:rPr>
        <w:t>(</w:t>
      </w:r>
      <w:r w:rsidR="00C10B4A" w:rsidRPr="00FA3ED4">
        <w:rPr>
          <w:rFonts w:ascii="UD デジタル 教科書体 NP" w:eastAsia="UD デジタル 教科書体 NP" w:hint="eastAsia"/>
          <w:sz w:val="22"/>
          <w:szCs w:val="22"/>
        </w:rPr>
        <w:t>男女別</w:t>
      </w:r>
      <w:r w:rsidR="004D16F7" w:rsidRPr="00FA3ED4">
        <w:rPr>
          <w:rFonts w:ascii="UD デジタル 教科書体 NP" w:eastAsia="UD デジタル 教科書体 NP" w:hint="eastAsia"/>
          <w:sz w:val="22"/>
          <w:szCs w:val="22"/>
        </w:rPr>
        <w:t>)</w:t>
      </w:r>
      <w:r w:rsidRPr="00FA3ED4">
        <w:rPr>
          <w:rFonts w:ascii="UD デジタル 教科書体 NP" w:eastAsia="UD デジタル 教科書体 NP" w:hint="eastAsia"/>
          <w:sz w:val="22"/>
          <w:szCs w:val="22"/>
        </w:rPr>
        <w:t>につき１</w:t>
      </w:r>
      <w:r w:rsidR="004D16F7" w:rsidRPr="00FA3ED4">
        <w:rPr>
          <w:rFonts w:ascii="UD デジタル 教科書体 NP" w:eastAsia="UD デジタル 教科書体 NP" w:hint="eastAsia"/>
          <w:sz w:val="22"/>
          <w:szCs w:val="22"/>
        </w:rPr>
        <w:t>,</w:t>
      </w:r>
      <w:r w:rsidRPr="00FA3ED4">
        <w:rPr>
          <w:rFonts w:ascii="UD デジタル 教科書体 NP" w:eastAsia="UD デジタル 教科書体 NP" w:hint="eastAsia"/>
          <w:sz w:val="22"/>
          <w:szCs w:val="22"/>
        </w:rPr>
        <w:t>０００円</w:t>
      </w:r>
      <w:r w:rsidR="004D16F7" w:rsidRPr="00FA3ED4">
        <w:rPr>
          <w:rFonts w:ascii="UD デジタル 教科書体 NP" w:eastAsia="UD デジタル 教科書体 NP" w:hint="eastAsia"/>
          <w:sz w:val="22"/>
          <w:szCs w:val="22"/>
        </w:rPr>
        <w:t>。</w:t>
      </w:r>
      <w:r w:rsidR="005856C1" w:rsidRPr="00FA3ED4">
        <w:rPr>
          <w:rFonts w:ascii="UD デジタル 教科書体 NP" w:eastAsia="UD デジタル 教科書体 NP" w:hint="eastAsia"/>
          <w:sz w:val="22"/>
          <w:szCs w:val="22"/>
        </w:rPr>
        <w:t>５</w:t>
      </w:r>
      <w:r w:rsidR="002A43EC" w:rsidRPr="00FA3ED4">
        <w:rPr>
          <w:rFonts w:ascii="UD デジタル 教科書体 NP" w:eastAsia="UD デジタル 教科書体 NP" w:hint="eastAsia"/>
          <w:color w:val="000000" w:themeColor="text1"/>
          <w:sz w:val="22"/>
          <w:szCs w:val="22"/>
        </w:rPr>
        <w:t>月</w:t>
      </w:r>
      <w:r w:rsidR="00D7597B" w:rsidRPr="00FA3ED4">
        <w:rPr>
          <w:rFonts w:ascii="UD デジタル 教科書体 NP" w:eastAsia="UD デジタル 教科書体 NP" w:hint="eastAsia"/>
          <w:color w:val="000000" w:themeColor="text1"/>
          <w:sz w:val="22"/>
          <w:szCs w:val="22"/>
        </w:rPr>
        <w:t>２</w:t>
      </w:r>
      <w:r w:rsidR="00162B05" w:rsidRPr="00FA3ED4">
        <w:rPr>
          <w:rFonts w:ascii="UD デジタル 教科書体 NP" w:eastAsia="UD デジタル 教科書体 NP" w:hint="eastAsia"/>
          <w:color w:val="000000" w:themeColor="text1"/>
          <w:sz w:val="22"/>
          <w:szCs w:val="22"/>
        </w:rPr>
        <w:t>６</w:t>
      </w:r>
      <w:r w:rsidR="00071471" w:rsidRPr="00FA3ED4">
        <w:rPr>
          <w:rFonts w:ascii="UD デジタル 教科書体 NP" w:eastAsia="UD デジタル 教科書体 NP" w:hint="eastAsia"/>
          <w:color w:val="000000" w:themeColor="text1"/>
          <w:sz w:val="22"/>
          <w:szCs w:val="22"/>
        </w:rPr>
        <w:t>日(</w:t>
      </w:r>
      <w:r w:rsidR="00162B05" w:rsidRPr="00FA3ED4">
        <w:rPr>
          <w:rFonts w:ascii="UD デジタル 教科書体 NP" w:eastAsia="UD デジタル 教科書体 NP" w:hint="eastAsia"/>
          <w:color w:val="000000" w:themeColor="text1"/>
          <w:sz w:val="22"/>
          <w:szCs w:val="22"/>
        </w:rPr>
        <w:t>火</w:t>
      </w:r>
      <w:r w:rsidR="00071471" w:rsidRPr="00FA3ED4">
        <w:rPr>
          <w:rFonts w:ascii="UD デジタル 教科書体 NP" w:eastAsia="UD デジタル 教科書体 NP" w:hint="eastAsia"/>
          <w:color w:val="000000" w:themeColor="text1"/>
          <w:sz w:val="22"/>
          <w:szCs w:val="22"/>
        </w:rPr>
        <w:t>)の</w:t>
      </w:r>
      <w:r w:rsidR="006F2023" w:rsidRPr="00FA3ED4">
        <w:rPr>
          <w:rFonts w:ascii="UD デジタル 教科書体 NP" w:eastAsia="UD デジタル 教科書体 NP" w:hint="eastAsia"/>
          <w:color w:val="000000" w:themeColor="text1"/>
          <w:sz w:val="22"/>
          <w:szCs w:val="22"/>
        </w:rPr>
        <w:t>受付</w:t>
      </w:r>
      <w:r w:rsidR="00071471" w:rsidRPr="00FA3ED4">
        <w:rPr>
          <w:rFonts w:ascii="UD デジタル 教科書体 NP" w:eastAsia="UD デジタル 教科書体 NP" w:hint="eastAsia"/>
          <w:color w:val="000000" w:themeColor="text1"/>
          <w:sz w:val="22"/>
          <w:szCs w:val="22"/>
        </w:rPr>
        <w:t>の</w:t>
      </w:r>
      <w:r w:rsidR="00C273D2" w:rsidRPr="00FA3ED4">
        <w:rPr>
          <w:rFonts w:ascii="UD デジタル 教科書体 NP" w:eastAsia="UD デジタル 教科書体 NP" w:hint="eastAsia"/>
          <w:color w:val="000000" w:themeColor="text1"/>
          <w:sz w:val="22"/>
          <w:szCs w:val="22"/>
        </w:rPr>
        <w:t>際</w:t>
      </w:r>
      <w:r w:rsidR="00071471" w:rsidRPr="00FA3ED4">
        <w:rPr>
          <w:rFonts w:ascii="UD デジタル 教科書体 NP" w:eastAsia="UD デジタル 教科書体 NP" w:hint="eastAsia"/>
          <w:color w:val="000000" w:themeColor="text1"/>
          <w:sz w:val="22"/>
          <w:szCs w:val="22"/>
        </w:rPr>
        <w:t>に支払うこと。</w:t>
      </w:r>
    </w:p>
    <w:p w14:paraId="6AAF75E3" w14:textId="77777777" w:rsidR="00526F95" w:rsidRPr="00FA3ED4" w:rsidRDefault="00526F95" w:rsidP="00526F95">
      <w:pPr>
        <w:spacing w:line="100" w:lineRule="exact"/>
        <w:rPr>
          <w:rFonts w:ascii="UD デジタル 教科書体 NP" w:eastAsia="UD デジタル 教科書体 NP"/>
          <w:sz w:val="22"/>
          <w:szCs w:val="22"/>
        </w:rPr>
      </w:pPr>
    </w:p>
    <w:p w14:paraId="1A287B36" w14:textId="4EA25805" w:rsidR="00071471" w:rsidRPr="00FA3ED4" w:rsidRDefault="00A51A94" w:rsidP="00010E53">
      <w:pPr>
        <w:ind w:left="2089" w:hangingChars="1039" w:hanging="2089"/>
        <w:rPr>
          <w:rFonts w:ascii="UD デジタル 教科書体 NP" w:eastAsia="UD デジタル 教科書体 NP"/>
          <w:sz w:val="22"/>
          <w:szCs w:val="22"/>
        </w:rPr>
      </w:pPr>
      <w:r w:rsidRPr="00FA3ED4">
        <w:rPr>
          <w:rFonts w:ascii="UD デジタル 教科書体 NP" w:eastAsia="UD デジタル 教科書体 NP" w:hint="eastAsia"/>
          <w:sz w:val="22"/>
          <w:szCs w:val="22"/>
        </w:rPr>
        <w:t xml:space="preserve">８　</w:t>
      </w:r>
      <w:r w:rsidR="000B260B" w:rsidRPr="00FA3ED4">
        <w:rPr>
          <w:rFonts w:ascii="UD デジタル 教科書体 NP" w:eastAsia="UD デジタル 教科書体 NP" w:hint="eastAsia"/>
          <w:sz w:val="22"/>
          <w:szCs w:val="22"/>
        </w:rPr>
        <w:t xml:space="preserve">資　　格　</w:t>
      </w:r>
      <w:r w:rsidR="00071471" w:rsidRPr="00FA3ED4">
        <w:rPr>
          <w:rFonts w:ascii="UD デジタル 教科書体 NP" w:eastAsia="UD デジタル 教科書体 NP" w:hint="eastAsia"/>
          <w:sz w:val="22"/>
          <w:szCs w:val="22"/>
        </w:rPr>
        <w:t>(1)　北海道高等学校体育連盟に加盟している高等学校生徒であること。</w:t>
      </w:r>
    </w:p>
    <w:p w14:paraId="47B9E7BB" w14:textId="77777777" w:rsidR="00FA3ED4" w:rsidRDefault="00071471" w:rsidP="00010E53">
      <w:pPr>
        <w:ind w:left="2089" w:hangingChars="1039" w:hanging="2089"/>
        <w:rPr>
          <w:rFonts w:ascii="UD デジタル 教科書体 NP" w:eastAsia="UD デジタル 教科書体 NP"/>
          <w:sz w:val="22"/>
          <w:szCs w:val="22"/>
        </w:rPr>
      </w:pPr>
      <w:r w:rsidRPr="00FA3ED4">
        <w:rPr>
          <w:rFonts w:ascii="UD デジタル 教科書体 NP" w:eastAsia="UD デジタル 教科書体 NP" w:hint="eastAsia"/>
          <w:sz w:val="22"/>
          <w:szCs w:val="22"/>
        </w:rPr>
        <w:t xml:space="preserve">              (2)</w:t>
      </w:r>
      <w:r w:rsidR="0039525F" w:rsidRPr="00FA3ED4">
        <w:rPr>
          <w:rFonts w:ascii="UD デジタル 教科書体 NP" w:eastAsia="UD デジタル 教科書体 NP" w:hint="eastAsia"/>
          <w:sz w:val="22"/>
          <w:szCs w:val="22"/>
        </w:rPr>
        <w:t xml:space="preserve">　</w:t>
      </w:r>
      <w:r w:rsidR="006F2023" w:rsidRPr="00FA3ED4">
        <w:rPr>
          <w:rFonts w:ascii="UD デジタル 教科書体 NP" w:eastAsia="UD デジタル 教科書体 NP" w:hint="eastAsia"/>
          <w:sz w:val="22"/>
          <w:szCs w:val="22"/>
        </w:rPr>
        <w:t>令和</w:t>
      </w:r>
      <w:r w:rsidR="00245097" w:rsidRPr="00FA3ED4">
        <w:rPr>
          <w:rFonts w:ascii="UD デジタル 教科書体 NP" w:eastAsia="UD デジタル 教科書体 NP" w:hint="eastAsia"/>
          <w:sz w:val="22"/>
          <w:szCs w:val="22"/>
        </w:rPr>
        <w:t>８</w:t>
      </w:r>
      <w:r w:rsidRPr="00FA3ED4">
        <w:rPr>
          <w:rFonts w:ascii="UD デジタル 教科書体 NP" w:eastAsia="UD デジタル 教科書体 NP" w:hint="eastAsia"/>
          <w:sz w:val="22"/>
          <w:szCs w:val="22"/>
        </w:rPr>
        <w:t>年度旭川地区バドミントン協会の登録選手であること。</w:t>
      </w:r>
      <w:r w:rsidR="00A00843" w:rsidRPr="00FA3ED4">
        <w:rPr>
          <w:rFonts w:ascii="UD デジタル 教科書体 NP" w:eastAsia="UD デジタル 教科書体 NP" w:hint="eastAsia"/>
          <w:sz w:val="22"/>
          <w:szCs w:val="22"/>
        </w:rPr>
        <w:t>※監督・コーチも協会に登録</w:t>
      </w:r>
    </w:p>
    <w:p w14:paraId="3DA1CAFD" w14:textId="41FBC394" w:rsidR="00A00843" w:rsidRPr="00FA3ED4" w:rsidRDefault="00A00843" w:rsidP="00FA3ED4">
      <w:pPr>
        <w:ind w:leftChars="900" w:left="1999" w:hangingChars="139" w:hanging="279"/>
        <w:rPr>
          <w:rFonts w:ascii="UD デジタル 教科書体 NP" w:eastAsia="UD デジタル 教科書体 NP"/>
          <w:sz w:val="22"/>
          <w:szCs w:val="22"/>
        </w:rPr>
      </w:pPr>
      <w:r w:rsidRPr="00FA3ED4">
        <w:rPr>
          <w:rFonts w:ascii="UD デジタル 教科書体 NP" w:eastAsia="UD デジタル 教科書体 NP" w:hint="eastAsia"/>
          <w:sz w:val="22"/>
          <w:szCs w:val="22"/>
        </w:rPr>
        <w:t>を済ませた者とする。（あるいは済ませること）</w:t>
      </w:r>
    </w:p>
    <w:p w14:paraId="02F523F4" w14:textId="77777777" w:rsidR="00A00843" w:rsidRPr="00FA3ED4" w:rsidRDefault="00071471" w:rsidP="00FA3ED4">
      <w:pPr>
        <w:ind w:firstLineChars="700" w:firstLine="1407"/>
        <w:rPr>
          <w:rFonts w:ascii="UD デジタル 教科書体 NP" w:eastAsia="UD デジタル 教科書体 NP"/>
          <w:sz w:val="22"/>
          <w:szCs w:val="22"/>
        </w:rPr>
      </w:pPr>
      <w:r w:rsidRPr="00FA3ED4">
        <w:rPr>
          <w:rFonts w:ascii="UD デジタル 教科書体 NP" w:eastAsia="UD デジタル 教科書体 NP" w:hint="eastAsia"/>
          <w:sz w:val="22"/>
          <w:szCs w:val="22"/>
        </w:rPr>
        <w:t>(3)　年齢は４月２日を起算日として１９歳未満とする。ただし、出場は同一競技３回までとし、</w:t>
      </w:r>
    </w:p>
    <w:p w14:paraId="11710B87" w14:textId="1C4C6154" w:rsidR="00071471" w:rsidRPr="00FA3ED4" w:rsidRDefault="006E2255" w:rsidP="006E2255">
      <w:pPr>
        <w:rPr>
          <w:rFonts w:ascii="UD デジタル 教科書体 NP" w:eastAsia="UD デジタル 教科書体 NP"/>
          <w:sz w:val="22"/>
          <w:szCs w:val="22"/>
        </w:rPr>
      </w:pPr>
      <w:r w:rsidRPr="006E2255">
        <w:rPr>
          <w:rFonts w:ascii="UD デジタル 教科書体 NP" w:eastAsia="UD デジタル 教科書体 NP" w:hint="eastAsia"/>
          <w:color w:val="FFFFFF" w:themeColor="background1"/>
          <w:sz w:val="22"/>
          <w:szCs w:val="22"/>
        </w:rPr>
        <w:t>８　資　　格　(1)</w:t>
      </w:r>
      <w:r w:rsidR="00071471" w:rsidRPr="00FA3ED4">
        <w:rPr>
          <w:rFonts w:ascii="UD デジタル 教科書体 NP" w:eastAsia="UD デジタル 教科書体 NP" w:hint="eastAsia"/>
          <w:sz w:val="22"/>
          <w:szCs w:val="22"/>
        </w:rPr>
        <w:t>同一学年での出場は１回限りとする。</w:t>
      </w:r>
      <w:r w:rsidR="000B260B" w:rsidRPr="00FA3ED4">
        <w:rPr>
          <w:rFonts w:ascii="UD デジタル 教科書体 NP" w:eastAsia="UD デジタル 教科書体 NP" w:hint="eastAsia"/>
          <w:sz w:val="22"/>
          <w:szCs w:val="22"/>
        </w:rPr>
        <w:t xml:space="preserve">　</w:t>
      </w:r>
    </w:p>
    <w:p w14:paraId="38D40340" w14:textId="0316CE15" w:rsidR="00071471" w:rsidRPr="00FA3ED4" w:rsidRDefault="00071471" w:rsidP="00010E53">
      <w:pPr>
        <w:ind w:left="2089" w:hangingChars="1039" w:hanging="2089"/>
        <w:rPr>
          <w:rFonts w:ascii="UD デジタル 教科書体 NP" w:eastAsia="UD デジタル 教科書体 NP"/>
          <w:sz w:val="22"/>
          <w:szCs w:val="22"/>
        </w:rPr>
      </w:pPr>
      <w:r w:rsidRPr="00FA3ED4">
        <w:rPr>
          <w:rFonts w:ascii="UD デジタル 教科書体 NP" w:eastAsia="UD デジタル 教科書体 NP" w:hint="eastAsia"/>
          <w:sz w:val="22"/>
          <w:szCs w:val="22"/>
        </w:rPr>
        <w:t xml:space="preserve">　　　　　　　(4)　高体連主催大会参加者保障制度に加入した者、または加入する意志のある者。</w:t>
      </w:r>
    </w:p>
    <w:p w14:paraId="745D60B1" w14:textId="77777777" w:rsidR="00FA3ED4" w:rsidRDefault="00071471" w:rsidP="00010E53">
      <w:pPr>
        <w:ind w:left="2089" w:hangingChars="1039" w:hanging="2089"/>
        <w:rPr>
          <w:rFonts w:ascii="UD デジタル 教科書体 NP" w:eastAsia="UD デジタル 教科書体 NP"/>
          <w:sz w:val="22"/>
          <w:szCs w:val="22"/>
        </w:rPr>
      </w:pPr>
      <w:r w:rsidRPr="00FA3ED4">
        <w:rPr>
          <w:rFonts w:ascii="UD デジタル 教科書体 NP" w:eastAsia="UD デジタル 教科書体 NP" w:hint="eastAsia"/>
          <w:sz w:val="22"/>
          <w:szCs w:val="22"/>
        </w:rPr>
        <w:t xml:space="preserve">              (5)　転学して６ヶ月未満の者は参加を認めない(外国人留学生もこれに準ずる)。ただし一家転住</w:t>
      </w:r>
    </w:p>
    <w:p w14:paraId="5E30F7F7" w14:textId="77777777" w:rsidR="00FA3ED4" w:rsidRDefault="00071471" w:rsidP="00FA3ED4">
      <w:pPr>
        <w:ind w:leftChars="900" w:left="1999" w:hangingChars="139" w:hanging="279"/>
        <w:rPr>
          <w:rFonts w:ascii="UD デジタル 教科書体 NP" w:eastAsia="UD デジタル 教科書体 NP"/>
          <w:sz w:val="22"/>
          <w:szCs w:val="22"/>
        </w:rPr>
      </w:pPr>
      <w:r w:rsidRPr="00FA3ED4">
        <w:rPr>
          <w:rFonts w:ascii="UD デジタル 教科書体 NP" w:eastAsia="UD デジタル 教科書体 NP" w:hint="eastAsia"/>
          <w:sz w:val="22"/>
          <w:szCs w:val="22"/>
        </w:rPr>
        <w:t>等</w:t>
      </w:r>
      <w:r w:rsidR="000B260B" w:rsidRPr="00FA3ED4">
        <w:rPr>
          <w:rFonts w:ascii="UD デジタル 教科書体 NP" w:eastAsia="UD デジタル 教科書体 NP" w:hint="eastAsia"/>
          <w:sz w:val="22"/>
          <w:szCs w:val="22"/>
        </w:rPr>
        <w:t>の</w:t>
      </w:r>
      <w:r w:rsidRPr="00FA3ED4">
        <w:rPr>
          <w:rFonts w:ascii="UD デジタル 教科書体 NP" w:eastAsia="UD デジタル 教科書体 NP" w:hint="eastAsia"/>
          <w:sz w:val="22"/>
          <w:szCs w:val="22"/>
        </w:rPr>
        <w:t>やむを得ない理由の場合は、支部長の許可があればこの限りではない。なお６ヵ月未満の</w:t>
      </w:r>
    </w:p>
    <w:p w14:paraId="7F639E6E" w14:textId="361E9C7A" w:rsidR="00071471" w:rsidRPr="00FA3ED4" w:rsidRDefault="00071471" w:rsidP="00FA3ED4">
      <w:pPr>
        <w:ind w:leftChars="900" w:left="1999" w:hangingChars="139" w:hanging="279"/>
        <w:rPr>
          <w:rFonts w:ascii="UD デジタル 教科書体 NP" w:eastAsia="UD デジタル 教科書体 NP"/>
          <w:sz w:val="22"/>
          <w:szCs w:val="22"/>
        </w:rPr>
      </w:pPr>
      <w:r w:rsidRPr="00FA3ED4">
        <w:rPr>
          <w:rFonts w:ascii="UD デジタル 教科書体 NP" w:eastAsia="UD デジタル 教科書体 NP" w:hint="eastAsia"/>
          <w:sz w:val="22"/>
          <w:szCs w:val="22"/>
        </w:rPr>
        <w:t>起算は転学日から支部大会開催日までとする。</w:t>
      </w:r>
    </w:p>
    <w:p w14:paraId="2BC1E28A" w14:textId="0EFAA42C" w:rsidR="00071471" w:rsidRPr="00FA3ED4" w:rsidRDefault="00071471" w:rsidP="00010E53">
      <w:pPr>
        <w:ind w:left="2089" w:hangingChars="1039" w:hanging="2089"/>
        <w:rPr>
          <w:rFonts w:ascii="UD デジタル 教科書体 NP" w:eastAsia="UD デジタル 教科書体 NP"/>
          <w:sz w:val="22"/>
          <w:szCs w:val="22"/>
        </w:rPr>
      </w:pPr>
      <w:r w:rsidRPr="00FA3ED4">
        <w:rPr>
          <w:rFonts w:ascii="UD デジタル 教科書体 NP" w:eastAsia="UD デジタル 教科書体 NP" w:hint="eastAsia"/>
          <w:sz w:val="22"/>
          <w:szCs w:val="22"/>
        </w:rPr>
        <w:t xml:space="preserve">　　　　　　　(6)　参加する選手は、健康診断を受け、在学する学校長が参加に支障がないと判断した者とする。</w:t>
      </w:r>
    </w:p>
    <w:p w14:paraId="481C9648" w14:textId="7A382B7B" w:rsidR="00071471" w:rsidRPr="00FA3ED4" w:rsidRDefault="00071471" w:rsidP="00010E53">
      <w:pPr>
        <w:ind w:left="2089" w:hangingChars="1039" w:hanging="2089"/>
        <w:rPr>
          <w:rFonts w:ascii="UD デジタル 教科書体 NP" w:eastAsia="UD デジタル 教科書体 NP"/>
          <w:sz w:val="22"/>
          <w:szCs w:val="22"/>
        </w:rPr>
      </w:pPr>
      <w:r w:rsidRPr="00FA3ED4">
        <w:rPr>
          <w:rFonts w:ascii="UD デジタル 教科書体 NP" w:eastAsia="UD デジタル 教科書体 NP" w:hint="eastAsia"/>
          <w:sz w:val="22"/>
          <w:szCs w:val="22"/>
        </w:rPr>
        <w:t xml:space="preserve">              (7)　全日制と定時制の混合チームは認めない。</w:t>
      </w:r>
    </w:p>
    <w:p w14:paraId="0BBE334F" w14:textId="22D20EB2" w:rsidR="00071471" w:rsidRPr="00FA3ED4" w:rsidRDefault="00071471" w:rsidP="00010E53">
      <w:pPr>
        <w:ind w:left="2089" w:hangingChars="1039" w:hanging="2089"/>
        <w:rPr>
          <w:rFonts w:ascii="UD デジタル 教科書体 NP" w:eastAsia="UD デジタル 教科書体 NP"/>
          <w:sz w:val="22"/>
          <w:szCs w:val="22"/>
        </w:rPr>
      </w:pPr>
      <w:r w:rsidRPr="00FA3ED4">
        <w:rPr>
          <w:rFonts w:ascii="UD デジタル 教科書体 NP" w:eastAsia="UD デジタル 教科書体 NP" w:hint="eastAsia"/>
          <w:sz w:val="22"/>
          <w:szCs w:val="22"/>
        </w:rPr>
        <w:t xml:space="preserve">              (8)　参加資格の特例</w:t>
      </w:r>
    </w:p>
    <w:p w14:paraId="32D58185" w14:textId="77777777" w:rsidR="006E2255" w:rsidRDefault="00C16A2E" w:rsidP="00010E53">
      <w:pPr>
        <w:ind w:left="2535" w:hangingChars="1261" w:hanging="2535"/>
        <w:rPr>
          <w:rFonts w:ascii="UD デジタル 教科書体 NP" w:eastAsia="UD デジタル 教科書体 NP"/>
          <w:sz w:val="22"/>
          <w:szCs w:val="22"/>
        </w:rPr>
      </w:pPr>
      <w:r w:rsidRPr="00FA3ED4">
        <w:rPr>
          <w:rFonts w:ascii="UD デジタル 教科書体 NP" w:eastAsia="UD デジタル 教科書体 NP" w:hint="eastAsia"/>
          <w:color w:val="FFFFFF" w:themeColor="background1"/>
          <w:sz w:val="22"/>
          <w:szCs w:val="22"/>
        </w:rPr>
        <w:t xml:space="preserve">８．資　　格　)　</w:t>
      </w:r>
      <w:r w:rsidR="00071471" w:rsidRPr="00FA3ED4">
        <w:rPr>
          <w:rFonts w:ascii="UD デジタル 教科書体 NP" w:eastAsia="UD デジタル 教科書体 NP" w:hint="eastAsia"/>
          <w:sz w:val="22"/>
          <w:szCs w:val="22"/>
        </w:rPr>
        <w:t>①　上記(1)に定める生徒以外で、(2)～(6)の大会参加資格を満たした生徒を、別途に定める</w:t>
      </w:r>
    </w:p>
    <w:p w14:paraId="47010DD5" w14:textId="268E9478" w:rsidR="00071471" w:rsidRPr="00FA3ED4" w:rsidRDefault="006E2255" w:rsidP="00FA3ED4">
      <w:pPr>
        <w:ind w:left="2535" w:hangingChars="1261" w:hanging="2535"/>
        <w:rPr>
          <w:rFonts w:ascii="UD デジタル 教科書体 NP" w:eastAsia="UD デジタル 教科書体 NP"/>
          <w:sz w:val="22"/>
          <w:szCs w:val="22"/>
        </w:rPr>
      </w:pPr>
      <w:r>
        <w:rPr>
          <w:rFonts w:ascii="UD デジタル 教科書体 NP" w:eastAsia="UD デジタル 教科書体 NP" w:hint="eastAsia"/>
          <w:color w:val="FFFFFF" w:themeColor="background1"/>
          <w:sz w:val="22"/>
          <w:szCs w:val="22"/>
        </w:rPr>
        <w:t xml:space="preserve">　　　　　　　　　 </w:t>
      </w:r>
      <w:r w:rsidR="00071471" w:rsidRPr="00FA3ED4">
        <w:rPr>
          <w:rFonts w:ascii="UD デジタル 教科書体 NP" w:eastAsia="UD デジタル 教科書体 NP" w:hint="eastAsia"/>
          <w:sz w:val="22"/>
          <w:szCs w:val="22"/>
        </w:rPr>
        <w:t>規定に従い大会参加を認める。</w:t>
      </w:r>
    </w:p>
    <w:p w14:paraId="02375D01" w14:textId="77777777" w:rsidR="006E2255" w:rsidRDefault="00C16A2E" w:rsidP="00010E53">
      <w:pPr>
        <w:ind w:left="2535" w:hangingChars="1261" w:hanging="2535"/>
        <w:rPr>
          <w:rFonts w:ascii="UD デジタル 教科書体 NP" w:eastAsia="UD デジタル 教科書体 NP"/>
          <w:sz w:val="22"/>
          <w:szCs w:val="22"/>
        </w:rPr>
      </w:pPr>
      <w:r w:rsidRPr="00FA3ED4">
        <w:rPr>
          <w:rFonts w:ascii="UD デジタル 教科書体 NP" w:eastAsia="UD デジタル 教科書体 NP" w:hint="eastAsia"/>
          <w:color w:val="FFFFFF" w:themeColor="background1"/>
          <w:sz w:val="22"/>
          <w:szCs w:val="22"/>
        </w:rPr>
        <w:t>８．資　　格　　(</w:t>
      </w:r>
      <w:r w:rsidR="00071471" w:rsidRPr="00FA3ED4">
        <w:rPr>
          <w:rFonts w:ascii="UD デジタル 教科書体 NP" w:eastAsia="UD デジタル 教科書体 NP" w:hint="eastAsia"/>
          <w:sz w:val="22"/>
          <w:szCs w:val="22"/>
        </w:rPr>
        <w:t>②　(3)のただし書きについて、学年の区別を設けない課程に在籍する生徒の出場は同一競技</w:t>
      </w:r>
    </w:p>
    <w:p w14:paraId="58BDFF1E" w14:textId="0DB2F7A6" w:rsidR="00071471" w:rsidRPr="00FA3ED4" w:rsidRDefault="006E2255" w:rsidP="00FA3ED4">
      <w:pPr>
        <w:ind w:left="2535" w:hangingChars="1261" w:hanging="2535"/>
        <w:rPr>
          <w:rFonts w:ascii="UD デジタル 教科書体 NP" w:eastAsia="UD デジタル 教科書体 NP"/>
          <w:sz w:val="22"/>
          <w:szCs w:val="22"/>
        </w:rPr>
      </w:pPr>
      <w:r>
        <w:rPr>
          <w:rFonts w:ascii="UD デジタル 教科書体 NP" w:eastAsia="UD デジタル 教科書体 NP" w:hint="eastAsia"/>
          <w:color w:val="FFFFFF" w:themeColor="background1"/>
          <w:sz w:val="22"/>
          <w:szCs w:val="22"/>
        </w:rPr>
        <w:t xml:space="preserve">　　　　　　　　　 </w:t>
      </w:r>
      <w:r w:rsidR="00071471" w:rsidRPr="00FA3ED4">
        <w:rPr>
          <w:rFonts w:ascii="UD デジタル 教科書体 NP" w:eastAsia="UD デジタル 教科書体 NP" w:hint="eastAsia"/>
          <w:sz w:val="22"/>
          <w:szCs w:val="22"/>
        </w:rPr>
        <w:t>３回限りとする。高等専門学校については第３学年までの１９歳未満の生徒に限る。</w:t>
      </w:r>
    </w:p>
    <w:p w14:paraId="0BF11178" w14:textId="7F2DA1E2" w:rsidR="00071471" w:rsidRDefault="00071471" w:rsidP="00010E53">
      <w:pPr>
        <w:rPr>
          <w:rFonts w:ascii="UD デジタル 教科書体 NP" w:eastAsia="UD デジタル 教科書体 NP"/>
          <w:sz w:val="22"/>
          <w:szCs w:val="22"/>
        </w:rPr>
      </w:pPr>
      <w:r w:rsidRPr="00FA3ED4">
        <w:rPr>
          <w:rFonts w:ascii="UD デジタル 教科書体 NP" w:eastAsia="UD デジタル 教科書体 NP" w:hint="eastAsia"/>
          <w:sz w:val="22"/>
          <w:szCs w:val="22"/>
        </w:rPr>
        <w:t xml:space="preserve">              (9)　統廃合の対象となる学校については、当該校を含む合同チームによる参加を認める。</w:t>
      </w:r>
    </w:p>
    <w:p w14:paraId="477CA34F" w14:textId="77777777" w:rsidR="00526F95" w:rsidRPr="00FA3ED4" w:rsidRDefault="00526F95" w:rsidP="00526F95">
      <w:pPr>
        <w:spacing w:line="100" w:lineRule="exact"/>
        <w:rPr>
          <w:rFonts w:ascii="UD デジタル 教科書体 NP" w:eastAsia="UD デジタル 教科書体 NP"/>
          <w:sz w:val="22"/>
          <w:szCs w:val="22"/>
        </w:rPr>
      </w:pPr>
    </w:p>
    <w:p w14:paraId="3A37EDD4" w14:textId="1864E0DD" w:rsidR="00071471" w:rsidRPr="00FA3ED4" w:rsidRDefault="00A51A94" w:rsidP="00010E53">
      <w:pPr>
        <w:rPr>
          <w:rFonts w:ascii="UD デジタル 教科書体 NP" w:eastAsia="UD デジタル 教科書体 NP"/>
          <w:sz w:val="22"/>
          <w:szCs w:val="22"/>
        </w:rPr>
      </w:pPr>
      <w:r w:rsidRPr="00FA3ED4">
        <w:rPr>
          <w:rFonts w:ascii="UD デジタル 教科書体 NP" w:eastAsia="UD デジタル 教科書体 NP" w:hint="eastAsia"/>
          <w:sz w:val="22"/>
          <w:szCs w:val="22"/>
        </w:rPr>
        <w:t xml:space="preserve">９　</w:t>
      </w:r>
      <w:r w:rsidR="00071471" w:rsidRPr="00FA3ED4">
        <w:rPr>
          <w:rFonts w:ascii="UD デジタル 教科書体 NP" w:eastAsia="UD デジタル 教科書体 NP" w:hint="eastAsia"/>
          <w:sz w:val="22"/>
          <w:szCs w:val="22"/>
        </w:rPr>
        <w:t>試合要領  (1)　競技規則は、(財)日本バドミントン協会競技規則ならびに大会運営規定による。</w:t>
      </w:r>
    </w:p>
    <w:p w14:paraId="033198E0" w14:textId="77777777" w:rsidR="00FA3ED4" w:rsidRDefault="00071471" w:rsidP="00010E53">
      <w:pPr>
        <w:ind w:left="2011" w:hangingChars="1000" w:hanging="2011"/>
        <w:rPr>
          <w:rFonts w:ascii="UD デジタル 教科書体 NP" w:eastAsia="UD デジタル 教科書体 NP"/>
          <w:sz w:val="22"/>
          <w:szCs w:val="22"/>
        </w:rPr>
      </w:pPr>
      <w:r w:rsidRPr="00FA3ED4">
        <w:rPr>
          <w:rFonts w:ascii="UD デジタル 教科書体 NP" w:eastAsia="UD デジタル 教科書体 NP" w:hint="eastAsia"/>
          <w:sz w:val="22"/>
          <w:szCs w:val="22"/>
        </w:rPr>
        <w:t xml:space="preserve">              (2)　団体戦は</w:t>
      </w:r>
      <w:r w:rsidR="00C16A2E" w:rsidRPr="00FA3ED4">
        <w:rPr>
          <w:rFonts w:ascii="UD デジタル 教科書体 NP" w:eastAsia="UD デジタル 教科書体 NP" w:hint="eastAsia"/>
          <w:sz w:val="22"/>
          <w:szCs w:val="22"/>
        </w:rPr>
        <w:t>、</w:t>
      </w:r>
      <w:r w:rsidR="00407A00" w:rsidRPr="00FA3ED4">
        <w:rPr>
          <w:rFonts w:ascii="UD デジタル 教科書体 NP" w:eastAsia="UD デジタル 教科書体 NP" w:hint="eastAsia"/>
          <w:sz w:val="22"/>
          <w:szCs w:val="22"/>
        </w:rPr>
        <w:t>男子、女子ともに２複、３単（５名以上７名以内、マネージャー１名の計８</w:t>
      </w:r>
      <w:r w:rsidRPr="00FA3ED4">
        <w:rPr>
          <w:rFonts w:ascii="UD デジタル 教科書体 NP" w:eastAsia="UD デジタル 教科書体 NP" w:hint="eastAsia"/>
          <w:sz w:val="22"/>
          <w:szCs w:val="22"/>
        </w:rPr>
        <w:t>名以</w:t>
      </w:r>
    </w:p>
    <w:p w14:paraId="3B0BEC39" w14:textId="77777777" w:rsidR="00FA3ED4" w:rsidRDefault="00071471" w:rsidP="00FA3ED4">
      <w:pPr>
        <w:ind w:leftChars="900" w:left="1921" w:hangingChars="100" w:hanging="201"/>
        <w:rPr>
          <w:rFonts w:ascii="UD デジタル 教科書体 NP" w:eastAsia="UD デジタル 教科書体 NP"/>
          <w:sz w:val="22"/>
          <w:szCs w:val="22"/>
        </w:rPr>
      </w:pPr>
      <w:r w:rsidRPr="00FA3ED4">
        <w:rPr>
          <w:rFonts w:ascii="UD デジタル 教科書体 NP" w:eastAsia="UD デジタル 教科書体 NP" w:hint="eastAsia"/>
          <w:sz w:val="22"/>
          <w:szCs w:val="22"/>
        </w:rPr>
        <w:t>内）</w:t>
      </w:r>
      <w:r w:rsidR="00162B05" w:rsidRPr="00FA3ED4">
        <w:rPr>
          <w:rFonts w:ascii="UD デジタル 教科書体 NP" w:eastAsia="UD デジタル 教科書体 NP" w:hint="eastAsia"/>
          <w:sz w:val="22"/>
          <w:szCs w:val="22"/>
        </w:rPr>
        <w:t>の</w:t>
      </w:r>
      <w:r w:rsidRPr="00FA3ED4">
        <w:rPr>
          <w:rFonts w:ascii="UD デジタル 教科書体 NP" w:eastAsia="UD デジタル 教科書体 NP" w:hint="eastAsia"/>
          <w:sz w:val="22"/>
          <w:szCs w:val="22"/>
        </w:rPr>
        <w:t>学校対抗トーナメント戦（シード制）とする。単･複に重複しての出場は可能であるが、</w:t>
      </w:r>
    </w:p>
    <w:p w14:paraId="6BC7A917" w14:textId="5DDB2449" w:rsidR="00071471" w:rsidRPr="00FA3ED4" w:rsidRDefault="00071471" w:rsidP="00FA3ED4">
      <w:pPr>
        <w:ind w:leftChars="900" w:left="1921" w:hangingChars="100" w:hanging="201"/>
        <w:rPr>
          <w:rFonts w:ascii="UD デジタル 教科書体 NP" w:eastAsia="UD デジタル 教科書体 NP"/>
          <w:sz w:val="22"/>
          <w:szCs w:val="22"/>
        </w:rPr>
      </w:pPr>
      <w:r w:rsidRPr="00FA3ED4">
        <w:rPr>
          <w:rFonts w:ascii="UD デジタル 教科書体 NP" w:eastAsia="UD デジタル 教科書体 NP" w:hint="eastAsia"/>
          <w:sz w:val="22"/>
          <w:szCs w:val="22"/>
        </w:rPr>
        <w:t>単１(第３試合目のシングルス</w:t>
      </w:r>
      <w:r w:rsidR="00245097" w:rsidRPr="00FA3ED4">
        <w:rPr>
          <w:rFonts w:ascii="UD デジタル 教科書体 NP" w:eastAsia="UD デジタル 教科書体 NP" w:hint="eastAsia"/>
          <w:sz w:val="22"/>
          <w:szCs w:val="22"/>
        </w:rPr>
        <w:t>)</w:t>
      </w:r>
      <w:r w:rsidRPr="00FA3ED4">
        <w:rPr>
          <w:rFonts w:ascii="UD デジタル 教科書体 NP" w:eastAsia="UD デジタル 教科書体 NP" w:hint="eastAsia"/>
          <w:sz w:val="22"/>
          <w:szCs w:val="22"/>
        </w:rPr>
        <w:t>に出場した者は重複できない。</w:t>
      </w:r>
    </w:p>
    <w:p w14:paraId="5D982AD9" w14:textId="6BD924B7" w:rsidR="006E2255" w:rsidRDefault="002819B0" w:rsidP="00010E53">
      <w:pPr>
        <w:rPr>
          <w:rFonts w:ascii="UD デジタル 教科書体 NP" w:eastAsia="UD デジタル 教科書体 NP"/>
          <w:sz w:val="22"/>
          <w:szCs w:val="22"/>
        </w:rPr>
      </w:pPr>
      <w:r w:rsidRPr="00FA3ED4">
        <w:rPr>
          <w:rFonts w:ascii="UD デジタル 教科書体 NP" w:eastAsia="UD デジタル 教科書体 NP" w:hint="eastAsia"/>
          <w:sz w:val="22"/>
          <w:szCs w:val="22"/>
        </w:rPr>
        <w:t xml:space="preserve">　　　　　　　(3)　団体戦のチーム編成において、マネージャーが生徒の場合は選手</w:t>
      </w:r>
      <w:r w:rsidR="005D7D01">
        <w:rPr>
          <w:rFonts w:ascii="UD デジタル 教科書体 NP" w:eastAsia="UD デジタル 教科書体 NP" w:hint="eastAsia"/>
          <w:sz w:val="22"/>
          <w:szCs w:val="22"/>
        </w:rPr>
        <w:t>を</w:t>
      </w:r>
      <w:r w:rsidRPr="00FA3ED4">
        <w:rPr>
          <w:rFonts w:ascii="UD デジタル 教科書体 NP" w:eastAsia="UD デジタル 教科書体 NP" w:hint="eastAsia"/>
          <w:sz w:val="22"/>
          <w:szCs w:val="22"/>
        </w:rPr>
        <w:t>兼ねることができる。</w:t>
      </w:r>
    </w:p>
    <w:p w14:paraId="108A57C3" w14:textId="239C1CE6" w:rsidR="002819B0" w:rsidRPr="00FA3ED4" w:rsidRDefault="006E2255" w:rsidP="006E2255">
      <w:pPr>
        <w:rPr>
          <w:rFonts w:ascii="UD デジタル 教科書体 NP" w:eastAsia="UD デジタル 教科書体 NP"/>
          <w:sz w:val="22"/>
          <w:szCs w:val="22"/>
        </w:rPr>
      </w:pPr>
      <w:r w:rsidRPr="00FA3ED4">
        <w:rPr>
          <w:rFonts w:ascii="UD デジタル 教科書体 NP" w:eastAsia="UD デジタル 教科書体 NP" w:hint="eastAsia"/>
          <w:sz w:val="22"/>
          <w:szCs w:val="22"/>
        </w:rPr>
        <w:t xml:space="preserve">　　　　　　</w:t>
      </w:r>
      <w:r w:rsidRPr="006E2255">
        <w:rPr>
          <w:rFonts w:ascii="UD デジタル 教科書体 NP" w:eastAsia="UD デジタル 教科書体 NP" w:hint="eastAsia"/>
          <w:color w:val="FFFFFF" w:themeColor="background1"/>
          <w:sz w:val="22"/>
          <w:szCs w:val="22"/>
        </w:rPr>
        <w:t xml:space="preserve">　(3)</w:t>
      </w:r>
      <w:r w:rsidR="002819B0" w:rsidRPr="00FA3ED4">
        <w:rPr>
          <w:rFonts w:ascii="UD デジタル 教科書体 NP" w:eastAsia="UD デジタル 教科書体 NP" w:hint="eastAsia"/>
          <w:sz w:val="22"/>
          <w:szCs w:val="22"/>
        </w:rPr>
        <w:t>なお、</w:t>
      </w:r>
      <w:r w:rsidR="00FA3ED4">
        <w:rPr>
          <w:rFonts w:ascii="UD デジタル 教科書体 NP" w:eastAsia="UD デジタル 教科書体 NP" w:hint="eastAsia"/>
          <w:sz w:val="22"/>
          <w:szCs w:val="22"/>
        </w:rPr>
        <w:t>そ</w:t>
      </w:r>
      <w:r w:rsidR="002819B0" w:rsidRPr="00FA3ED4">
        <w:rPr>
          <w:rFonts w:ascii="UD デジタル 教科書体 NP" w:eastAsia="UD デジタル 教科書体 NP" w:hint="eastAsia"/>
          <w:sz w:val="22"/>
          <w:szCs w:val="22"/>
        </w:rPr>
        <w:t>の際は申し込み用紙の【</w:t>
      </w:r>
      <w:r w:rsidR="00BC0285" w:rsidRPr="00FA3ED4">
        <w:rPr>
          <w:rFonts w:ascii="UD デジタル 教科書体 NP" w:eastAsia="UD デジタル 教科書体 NP" w:hint="eastAsia"/>
          <w:sz w:val="22"/>
          <w:szCs w:val="22"/>
        </w:rPr>
        <w:t>マネージャー</w:t>
      </w:r>
      <w:r w:rsidR="002819B0" w:rsidRPr="00FA3ED4">
        <w:rPr>
          <w:rFonts w:ascii="UD デジタル 教科書体 NP" w:eastAsia="UD デジタル 教科書体 NP" w:hint="eastAsia"/>
          <w:sz w:val="22"/>
          <w:szCs w:val="22"/>
        </w:rPr>
        <w:t>】欄</w:t>
      </w:r>
      <w:r w:rsidR="00BC0285" w:rsidRPr="00FA3ED4">
        <w:rPr>
          <w:rFonts w:ascii="UD デジタル 教科書体 NP" w:eastAsia="UD デジタル 教科書体 NP" w:hint="eastAsia"/>
          <w:sz w:val="22"/>
          <w:szCs w:val="22"/>
        </w:rPr>
        <w:t>の氏名</w:t>
      </w:r>
      <w:r w:rsidR="00074CCC" w:rsidRPr="00FA3ED4">
        <w:rPr>
          <w:rFonts w:ascii="UD デジタル 教科書体 NP" w:eastAsia="UD デジタル 教科書体 NP" w:hint="eastAsia"/>
          <w:sz w:val="22"/>
          <w:szCs w:val="22"/>
        </w:rPr>
        <w:t>の最後に</w:t>
      </w:r>
      <w:r w:rsidR="00BC0285" w:rsidRPr="00FA3ED4">
        <w:rPr>
          <w:rFonts w:ascii="UD デジタル 教科書体 NP" w:eastAsia="UD デジタル 教科書体 NP" w:hint="eastAsia"/>
          <w:sz w:val="22"/>
          <w:szCs w:val="22"/>
        </w:rPr>
        <w:t>（兼）</w:t>
      </w:r>
      <w:r w:rsidR="002819B0" w:rsidRPr="00FA3ED4">
        <w:rPr>
          <w:rFonts w:ascii="UD デジタル 教科書体 NP" w:eastAsia="UD デジタル 教科書体 NP" w:hint="eastAsia"/>
          <w:sz w:val="22"/>
          <w:szCs w:val="22"/>
        </w:rPr>
        <w:t>と記入すること。</w:t>
      </w:r>
    </w:p>
    <w:p w14:paraId="65AED801" w14:textId="295CB663" w:rsidR="00071471" w:rsidRPr="00FA3ED4" w:rsidRDefault="00071471" w:rsidP="00010E53">
      <w:pPr>
        <w:rPr>
          <w:rFonts w:ascii="UD デジタル 教科書体 NP" w:eastAsia="UD デジタル 教科書体 NP"/>
          <w:sz w:val="22"/>
          <w:szCs w:val="22"/>
        </w:rPr>
      </w:pPr>
      <w:r w:rsidRPr="00FA3ED4">
        <w:rPr>
          <w:rFonts w:ascii="UD デジタル 教科書体 NP" w:eastAsia="UD デジタル 教科書体 NP" w:hint="eastAsia"/>
          <w:sz w:val="22"/>
          <w:szCs w:val="22"/>
        </w:rPr>
        <w:t xml:space="preserve">              (</w:t>
      </w:r>
      <w:r w:rsidR="00BC0285" w:rsidRPr="00FA3ED4">
        <w:rPr>
          <w:rFonts w:ascii="UD デジタル 教科書体 NP" w:eastAsia="UD デジタル 教科書体 NP" w:hint="eastAsia"/>
          <w:sz w:val="22"/>
          <w:szCs w:val="22"/>
        </w:rPr>
        <w:t>4</w:t>
      </w:r>
      <w:r w:rsidRPr="00FA3ED4">
        <w:rPr>
          <w:rFonts w:ascii="UD デジタル 教科書体 NP" w:eastAsia="UD デジタル 教科書体 NP" w:hint="eastAsia"/>
          <w:sz w:val="22"/>
          <w:szCs w:val="22"/>
        </w:rPr>
        <w:t>)　団体戦の試合順序は</w:t>
      </w:r>
      <w:r w:rsidR="00055846" w:rsidRPr="00FA3ED4">
        <w:rPr>
          <w:rFonts w:ascii="UD デジタル 教科書体 NP" w:eastAsia="UD デジタル 教科書体 NP" w:hint="eastAsia"/>
          <w:sz w:val="22"/>
          <w:szCs w:val="22"/>
        </w:rPr>
        <w:t>、</w:t>
      </w:r>
      <w:r w:rsidRPr="00FA3ED4">
        <w:rPr>
          <w:rFonts w:ascii="UD デジタル 教科書体 NP" w:eastAsia="UD デジタル 教科書体 NP" w:hint="eastAsia"/>
          <w:sz w:val="22"/>
          <w:szCs w:val="22"/>
        </w:rPr>
        <w:t>『複</w:t>
      </w:r>
      <w:r w:rsidR="00645C11">
        <w:rPr>
          <w:rFonts w:ascii="UD デジタル 教科書体 NP" w:eastAsia="UD デジタル 教科書体 NP" w:hint="eastAsia"/>
          <w:sz w:val="22"/>
          <w:szCs w:val="22"/>
        </w:rPr>
        <w:t>１</w:t>
      </w:r>
      <w:r w:rsidRPr="00FA3ED4">
        <w:rPr>
          <w:rFonts w:ascii="UD デジタル 教科書体 NP" w:eastAsia="UD デジタル 教科書体 NP" w:hint="eastAsia"/>
          <w:sz w:val="22"/>
          <w:szCs w:val="22"/>
        </w:rPr>
        <w:t>・複</w:t>
      </w:r>
      <w:r w:rsidR="00645C11">
        <w:rPr>
          <w:rFonts w:ascii="UD デジタル 教科書体 NP" w:eastAsia="UD デジタル 教科書体 NP" w:hint="eastAsia"/>
          <w:sz w:val="22"/>
          <w:szCs w:val="22"/>
        </w:rPr>
        <w:t>２</w:t>
      </w:r>
      <w:r w:rsidRPr="00FA3ED4">
        <w:rPr>
          <w:rFonts w:ascii="UD デジタル 教科書体 NP" w:eastAsia="UD デジタル 教科書体 NP" w:hint="eastAsia"/>
          <w:sz w:val="22"/>
          <w:szCs w:val="22"/>
        </w:rPr>
        <w:t>・単</w:t>
      </w:r>
      <w:r w:rsidR="00645C11">
        <w:rPr>
          <w:rFonts w:ascii="UD デジタル 教科書体 NP" w:eastAsia="UD デジタル 教科書体 NP" w:hint="eastAsia"/>
          <w:sz w:val="22"/>
          <w:szCs w:val="22"/>
        </w:rPr>
        <w:t>１</w:t>
      </w:r>
      <w:r w:rsidRPr="00FA3ED4">
        <w:rPr>
          <w:rFonts w:ascii="UD デジタル 教科書体 NP" w:eastAsia="UD デジタル 教科書体 NP" w:hint="eastAsia"/>
          <w:sz w:val="22"/>
          <w:szCs w:val="22"/>
        </w:rPr>
        <w:t>・単</w:t>
      </w:r>
      <w:r w:rsidR="00645C11">
        <w:rPr>
          <w:rFonts w:ascii="UD デジタル 教科書体 NP" w:eastAsia="UD デジタル 教科書体 NP" w:hint="eastAsia"/>
          <w:sz w:val="22"/>
          <w:szCs w:val="22"/>
        </w:rPr>
        <w:t>２</w:t>
      </w:r>
      <w:r w:rsidRPr="00FA3ED4">
        <w:rPr>
          <w:rFonts w:ascii="UD デジタル 教科書体 NP" w:eastAsia="UD デジタル 教科書体 NP" w:hint="eastAsia"/>
          <w:sz w:val="22"/>
          <w:szCs w:val="22"/>
        </w:rPr>
        <w:t>・単</w:t>
      </w:r>
      <w:r w:rsidR="00645C11">
        <w:rPr>
          <w:rFonts w:ascii="UD デジタル 教科書体 NP" w:eastAsia="UD デジタル 教科書体 NP" w:hint="eastAsia"/>
          <w:sz w:val="22"/>
          <w:szCs w:val="22"/>
        </w:rPr>
        <w:t>３</w:t>
      </w:r>
      <w:r w:rsidRPr="00FA3ED4">
        <w:rPr>
          <w:rFonts w:ascii="UD デジタル 教科書体 NP" w:eastAsia="UD デジタル 教科書体 NP" w:hint="eastAsia"/>
          <w:sz w:val="22"/>
          <w:szCs w:val="22"/>
        </w:rPr>
        <w:t>』とする。</w:t>
      </w:r>
    </w:p>
    <w:p w14:paraId="7FA199EB" w14:textId="0C14056E" w:rsidR="00071471" w:rsidRPr="00FA3ED4" w:rsidRDefault="00071471" w:rsidP="00010E53">
      <w:pPr>
        <w:rPr>
          <w:rFonts w:ascii="UD デジタル 教科書体 NP" w:eastAsia="UD デジタル 教科書体 NP"/>
          <w:sz w:val="22"/>
          <w:szCs w:val="22"/>
        </w:rPr>
      </w:pPr>
      <w:r w:rsidRPr="00FA3ED4">
        <w:rPr>
          <w:rFonts w:ascii="UD デジタル 教科書体 NP" w:eastAsia="UD デジタル 教科書体 NP" w:hint="eastAsia"/>
          <w:sz w:val="22"/>
          <w:szCs w:val="22"/>
        </w:rPr>
        <w:t xml:space="preserve">              (</w:t>
      </w:r>
      <w:r w:rsidR="00BC0285" w:rsidRPr="00FA3ED4">
        <w:rPr>
          <w:rFonts w:ascii="UD デジタル 教科書体 NP" w:eastAsia="UD デジタル 教科書体 NP" w:hint="eastAsia"/>
          <w:sz w:val="22"/>
          <w:szCs w:val="22"/>
        </w:rPr>
        <w:t>5</w:t>
      </w:r>
      <w:r w:rsidRPr="00FA3ED4">
        <w:rPr>
          <w:rFonts w:ascii="UD デジタル 教科書体 NP" w:eastAsia="UD デジタル 教科書体 NP" w:hint="eastAsia"/>
          <w:sz w:val="22"/>
          <w:szCs w:val="22"/>
        </w:rPr>
        <w:t>)　団体戦が長引いた場合は、複と単を</w:t>
      </w:r>
      <w:r w:rsidR="005D7D01">
        <w:rPr>
          <w:rFonts w:ascii="UD デジタル 教科書体 NP" w:eastAsia="UD デジタル 教科書体 NP" w:hint="eastAsia"/>
          <w:sz w:val="22"/>
          <w:szCs w:val="22"/>
        </w:rPr>
        <w:t>別コートで</w:t>
      </w:r>
      <w:r w:rsidRPr="00FA3ED4">
        <w:rPr>
          <w:rFonts w:ascii="UD デジタル 教科書体 NP" w:eastAsia="UD デジタル 教科書体 NP" w:hint="eastAsia"/>
          <w:sz w:val="22"/>
          <w:szCs w:val="22"/>
        </w:rPr>
        <w:t>同時に行う場合もある。</w:t>
      </w:r>
    </w:p>
    <w:p w14:paraId="759ABA5D" w14:textId="79292FA5" w:rsidR="00FE2004" w:rsidRDefault="00C83DAF" w:rsidP="00010E53">
      <w:pPr>
        <w:ind w:left="2067" w:hangingChars="1028" w:hanging="2067"/>
        <w:rPr>
          <w:rFonts w:ascii="UD デジタル 教科書体 NP" w:eastAsia="UD デジタル 教科書体 NP"/>
          <w:sz w:val="22"/>
          <w:szCs w:val="22"/>
        </w:rPr>
      </w:pPr>
      <w:r w:rsidRPr="00FA3ED4">
        <w:rPr>
          <w:rFonts w:ascii="UD デジタル 教科書体 NP" w:eastAsia="UD デジタル 教科書体 NP" w:hint="eastAsia"/>
          <w:sz w:val="22"/>
          <w:szCs w:val="22"/>
        </w:rPr>
        <w:t xml:space="preserve">  </w:t>
      </w:r>
      <w:r w:rsidR="00071471" w:rsidRPr="00FA3ED4">
        <w:rPr>
          <w:rFonts w:ascii="UD デジタル 教科書体 NP" w:eastAsia="UD デジタル 教科書体 NP" w:hint="eastAsia"/>
          <w:sz w:val="22"/>
          <w:szCs w:val="22"/>
        </w:rPr>
        <w:t xml:space="preserve">            (</w:t>
      </w:r>
      <w:r w:rsidR="00BC0285" w:rsidRPr="00FA3ED4">
        <w:rPr>
          <w:rFonts w:ascii="UD デジタル 教科書体 NP" w:eastAsia="UD デジタル 教科書体 NP" w:hint="eastAsia"/>
          <w:sz w:val="22"/>
          <w:szCs w:val="22"/>
        </w:rPr>
        <w:t>6</w:t>
      </w:r>
      <w:r w:rsidR="00071471" w:rsidRPr="00FA3ED4">
        <w:rPr>
          <w:rFonts w:ascii="UD デジタル 教科書体 NP" w:eastAsia="UD デジタル 教科書体 NP" w:hint="eastAsia"/>
          <w:sz w:val="22"/>
          <w:szCs w:val="22"/>
        </w:rPr>
        <w:t>)</w:t>
      </w:r>
      <w:r w:rsidR="007E5E37" w:rsidRPr="00FA3ED4">
        <w:rPr>
          <w:rFonts w:ascii="UD デジタル 教科書体 NP" w:eastAsia="UD デジタル 教科書体 NP" w:hint="eastAsia"/>
          <w:sz w:val="22"/>
          <w:szCs w:val="22"/>
        </w:rPr>
        <w:t xml:space="preserve"> </w:t>
      </w:r>
      <w:r w:rsidR="003E2754" w:rsidRPr="00FA3ED4">
        <w:rPr>
          <w:rFonts w:ascii="UD デジタル 教科書体 NP" w:eastAsia="UD デジタル 教科書体 NP" w:hint="eastAsia"/>
          <w:sz w:val="22"/>
          <w:szCs w:val="22"/>
        </w:rPr>
        <w:t xml:space="preserve"> 個人戦はトーナメント戦(シード制)とし、学校ごとの出場は複</w:t>
      </w:r>
      <w:r w:rsidR="00FE2004" w:rsidRPr="00FA3ED4">
        <w:rPr>
          <w:rFonts w:ascii="UD デジタル 教科書体 NP" w:eastAsia="UD デジタル 教科書体 NP" w:hint="eastAsia"/>
          <w:sz w:val="22"/>
          <w:szCs w:val="22"/>
        </w:rPr>
        <w:t>３</w:t>
      </w:r>
      <w:r w:rsidR="003E2754" w:rsidRPr="00FA3ED4">
        <w:rPr>
          <w:rFonts w:ascii="UD デジタル 教科書体 NP" w:eastAsia="UD デジタル 教科書体 NP" w:hint="eastAsia"/>
          <w:sz w:val="22"/>
          <w:szCs w:val="22"/>
        </w:rPr>
        <w:t>組・単３</w:t>
      </w:r>
      <w:r w:rsidR="005D7D01">
        <w:rPr>
          <w:rFonts w:ascii="UD デジタル 教科書体 NP" w:eastAsia="UD デジタル 教科書体 NP" w:hint="eastAsia"/>
          <w:sz w:val="22"/>
          <w:szCs w:val="22"/>
        </w:rPr>
        <w:t>人</w:t>
      </w:r>
      <w:r w:rsidR="00645C11">
        <w:rPr>
          <w:rFonts w:ascii="UD デジタル 教科書体 NP" w:eastAsia="UD デジタル 教科書体 NP" w:hint="eastAsia"/>
          <w:sz w:val="22"/>
          <w:szCs w:val="22"/>
        </w:rPr>
        <w:t>まで</w:t>
      </w:r>
      <w:r w:rsidR="003E2754" w:rsidRPr="00FA3ED4">
        <w:rPr>
          <w:rFonts w:ascii="UD デジタル 教科書体 NP" w:eastAsia="UD デジタル 教科書体 NP" w:hint="eastAsia"/>
          <w:sz w:val="22"/>
          <w:szCs w:val="22"/>
        </w:rPr>
        <w:t>とする</w:t>
      </w:r>
      <w:r w:rsidR="00526F95">
        <w:rPr>
          <w:rFonts w:ascii="UD デジタル 教科書体 NP" w:eastAsia="UD デジタル 教科書体 NP" w:hint="eastAsia"/>
          <w:sz w:val="22"/>
          <w:szCs w:val="22"/>
        </w:rPr>
        <w:t>。</w:t>
      </w:r>
    </w:p>
    <w:p w14:paraId="2FE1219B" w14:textId="77777777" w:rsidR="00526F95" w:rsidRDefault="00526F95" w:rsidP="00010E53">
      <w:pPr>
        <w:ind w:left="2067" w:hangingChars="1028" w:hanging="2067"/>
        <w:rPr>
          <w:rFonts w:ascii="UD デジタル 教科書体 NP" w:eastAsia="UD デジタル 教科書体 NP"/>
          <w:color w:val="000000" w:themeColor="text1"/>
          <w:sz w:val="22"/>
          <w:szCs w:val="22"/>
        </w:rPr>
      </w:pPr>
    </w:p>
    <w:p w14:paraId="00980394" w14:textId="77777777" w:rsidR="00A514C5" w:rsidRDefault="00A514C5" w:rsidP="00010E53">
      <w:pPr>
        <w:ind w:left="2067" w:hangingChars="1028" w:hanging="2067"/>
        <w:rPr>
          <w:rFonts w:ascii="UD デジタル 教科書体 NP" w:eastAsia="UD デジタル 教科書体 NP"/>
          <w:color w:val="000000" w:themeColor="text1"/>
          <w:sz w:val="22"/>
          <w:szCs w:val="22"/>
        </w:rPr>
      </w:pPr>
    </w:p>
    <w:p w14:paraId="10D08A2F" w14:textId="77777777" w:rsidR="00A514C5" w:rsidRPr="00FA3ED4" w:rsidRDefault="00A514C5" w:rsidP="00010E53">
      <w:pPr>
        <w:ind w:left="2067" w:hangingChars="1028" w:hanging="2067"/>
        <w:rPr>
          <w:rFonts w:ascii="UD デジタル 教科書体 NP" w:eastAsia="UD デジタル 教科書体 NP" w:hint="eastAsia"/>
          <w:color w:val="000000" w:themeColor="text1"/>
          <w:sz w:val="22"/>
          <w:szCs w:val="22"/>
        </w:rPr>
      </w:pPr>
    </w:p>
    <w:p w14:paraId="3759F931" w14:textId="3D62F176" w:rsidR="00645C11" w:rsidRDefault="00450E02" w:rsidP="00645C11">
      <w:pPr>
        <w:rPr>
          <w:rFonts w:ascii="UD デジタル 教科書体 NP" w:eastAsia="UD デジタル 教科書体 NP"/>
          <w:color w:val="000000" w:themeColor="text1"/>
          <w:sz w:val="22"/>
          <w:szCs w:val="22"/>
        </w:rPr>
      </w:pPr>
      <w:r w:rsidRPr="00FA3ED4">
        <w:rPr>
          <w:rFonts w:ascii="UD デジタル 教科書体 NP" w:eastAsia="UD デジタル 教科書体 NP" w:hint="eastAsia"/>
          <w:color w:val="FFFFFF" w:themeColor="background1"/>
          <w:sz w:val="22"/>
          <w:szCs w:val="22"/>
        </w:rPr>
        <w:t xml:space="preserve">８．資　　格　</w:t>
      </w:r>
      <w:r w:rsidRPr="00FA3ED4">
        <w:rPr>
          <w:rFonts w:ascii="UD デジタル 教科書体 NP" w:eastAsia="UD デジタル 教科書体 NP" w:hint="eastAsia"/>
          <w:color w:val="000000" w:themeColor="text1"/>
          <w:sz w:val="22"/>
          <w:szCs w:val="22"/>
        </w:rPr>
        <w:t>(</w:t>
      </w:r>
      <w:r w:rsidR="00BC0285" w:rsidRPr="00FA3ED4">
        <w:rPr>
          <w:rFonts w:ascii="UD デジタル 教科書体 NP" w:eastAsia="UD デジタル 教科書体 NP" w:hint="eastAsia"/>
          <w:color w:val="000000" w:themeColor="text1"/>
          <w:sz w:val="22"/>
          <w:szCs w:val="22"/>
        </w:rPr>
        <w:t>7</w:t>
      </w:r>
      <w:r w:rsidRPr="00FA3ED4">
        <w:rPr>
          <w:rFonts w:ascii="UD デジタル 教科書体 NP" w:eastAsia="UD デジタル 教科書体 NP" w:hint="eastAsia"/>
          <w:color w:val="000000" w:themeColor="text1"/>
          <w:sz w:val="22"/>
          <w:szCs w:val="22"/>
        </w:rPr>
        <w:t xml:space="preserve">)　</w:t>
      </w:r>
      <w:r w:rsidR="00071471" w:rsidRPr="00FA3ED4">
        <w:rPr>
          <w:rFonts w:ascii="UD デジタル 教科書体 NP" w:eastAsia="UD デジタル 教科書体 NP" w:hint="eastAsia"/>
          <w:color w:val="000000" w:themeColor="text1"/>
          <w:sz w:val="22"/>
          <w:szCs w:val="22"/>
        </w:rPr>
        <w:t>試合球は</w:t>
      </w:r>
      <w:r w:rsidR="00645C11">
        <w:rPr>
          <w:rFonts w:ascii="UD デジタル 教科書体 NP" w:eastAsia="UD デジタル 教科書体 NP" w:hint="eastAsia"/>
          <w:color w:val="000000" w:themeColor="text1"/>
          <w:sz w:val="22"/>
          <w:szCs w:val="22"/>
        </w:rPr>
        <w:t>、</w:t>
      </w:r>
      <w:r w:rsidR="00D741B8" w:rsidRPr="00FA3ED4">
        <w:rPr>
          <w:rFonts w:ascii="UD デジタル 教科書体 NP" w:eastAsia="UD デジタル 教科書体 NP" w:hint="eastAsia"/>
          <w:color w:val="000000" w:themeColor="text1"/>
          <w:sz w:val="22"/>
          <w:szCs w:val="22"/>
        </w:rPr>
        <w:t>ヨネックスのニューオフィシャル（Ｆ－８０）4番</w:t>
      </w:r>
      <w:r w:rsidR="00071471" w:rsidRPr="00FA3ED4">
        <w:rPr>
          <w:rFonts w:ascii="UD デジタル 教科書体 NP" w:eastAsia="UD デジタル 教科書体 NP" w:hint="eastAsia"/>
          <w:color w:val="000000" w:themeColor="text1"/>
          <w:sz w:val="22"/>
          <w:szCs w:val="22"/>
        </w:rPr>
        <w:t>と</w:t>
      </w:r>
      <w:r w:rsidR="00055846" w:rsidRPr="00FA3ED4">
        <w:rPr>
          <w:rFonts w:ascii="UD デジタル 教科書体 NP" w:eastAsia="UD デジタル 教科書体 NP" w:hint="eastAsia"/>
          <w:color w:val="000000" w:themeColor="text1"/>
          <w:sz w:val="22"/>
          <w:szCs w:val="22"/>
        </w:rPr>
        <w:t>する。</w:t>
      </w:r>
      <w:r w:rsidR="00645C11" w:rsidRPr="00FA3ED4">
        <w:rPr>
          <w:rFonts w:ascii="UD デジタル 教科書体 NP" w:eastAsia="UD デジタル 教科書体 NP" w:hint="eastAsia"/>
          <w:color w:val="000000" w:themeColor="text1"/>
          <w:sz w:val="22"/>
          <w:szCs w:val="22"/>
        </w:rPr>
        <w:t>団体戦の参加校は</w:t>
      </w:r>
      <w:r w:rsidR="00645C11">
        <w:rPr>
          <w:rFonts w:ascii="UD デジタル 教科書体 NP" w:eastAsia="UD デジタル 教科書体 NP" w:hint="eastAsia"/>
          <w:color w:val="000000" w:themeColor="text1"/>
          <w:sz w:val="22"/>
          <w:szCs w:val="22"/>
        </w:rPr>
        <w:t>、</w:t>
      </w:r>
    </w:p>
    <w:p w14:paraId="253E4136" w14:textId="77777777" w:rsidR="00645C11" w:rsidRDefault="00645C11" w:rsidP="00645C11">
      <w:pPr>
        <w:ind w:firstLineChars="800" w:firstLine="1609"/>
        <w:rPr>
          <w:rFonts w:ascii="UD デジタル 教科書体 NP" w:eastAsia="UD デジタル 教科書体 NP"/>
          <w:color w:val="000000" w:themeColor="text1"/>
          <w:sz w:val="22"/>
          <w:szCs w:val="22"/>
        </w:rPr>
      </w:pPr>
      <w:r>
        <w:rPr>
          <w:rFonts w:ascii="UD デジタル 教科書体 NP" w:eastAsia="UD デジタル 教科書体 NP" w:hint="eastAsia"/>
          <w:color w:val="000000" w:themeColor="text1"/>
          <w:sz w:val="22"/>
          <w:szCs w:val="22"/>
        </w:rPr>
        <w:t xml:space="preserve"> １</w:t>
      </w:r>
      <w:r w:rsidRPr="00FA3ED4">
        <w:rPr>
          <w:rFonts w:ascii="UD デジタル 教科書体 NP" w:eastAsia="UD デジタル 教科書体 NP" w:hint="eastAsia"/>
          <w:color w:val="000000" w:themeColor="text1"/>
          <w:sz w:val="22"/>
          <w:szCs w:val="22"/>
        </w:rPr>
        <w:t>チームにつき１ダースを</w:t>
      </w:r>
      <w:r>
        <w:rPr>
          <w:rFonts w:ascii="UD デジタル 教科書体 NP" w:eastAsia="UD デジタル 教科書体 NP" w:hint="eastAsia"/>
          <w:color w:val="000000" w:themeColor="text1"/>
          <w:sz w:val="22"/>
          <w:szCs w:val="22"/>
        </w:rPr>
        <w:t>、</w:t>
      </w:r>
      <w:r w:rsidR="00071471" w:rsidRPr="00FA3ED4">
        <w:rPr>
          <w:rFonts w:ascii="UD デジタル 教科書体 NP" w:eastAsia="UD デジタル 教科書体 NP" w:hint="eastAsia"/>
          <w:color w:val="000000" w:themeColor="text1"/>
          <w:sz w:val="22"/>
          <w:szCs w:val="22"/>
        </w:rPr>
        <w:t>個人戦</w:t>
      </w:r>
      <w:r w:rsidR="00450E02" w:rsidRPr="00FA3ED4">
        <w:rPr>
          <w:rFonts w:ascii="UD デジタル 教科書体 NP" w:eastAsia="UD デジタル 教科書体 NP" w:hint="eastAsia"/>
          <w:color w:val="000000" w:themeColor="text1"/>
          <w:sz w:val="22"/>
          <w:szCs w:val="22"/>
        </w:rPr>
        <w:t>の</w:t>
      </w:r>
      <w:r w:rsidR="00071471" w:rsidRPr="00FA3ED4">
        <w:rPr>
          <w:rFonts w:ascii="UD デジタル 教科書体 NP" w:eastAsia="UD デジタル 教科書体 NP" w:hint="eastAsia"/>
          <w:color w:val="000000" w:themeColor="text1"/>
          <w:sz w:val="22"/>
          <w:szCs w:val="22"/>
        </w:rPr>
        <w:t>参加校は</w:t>
      </w:r>
      <w:r>
        <w:rPr>
          <w:rFonts w:ascii="UD デジタル 教科書体 NP" w:eastAsia="UD デジタル 教科書体 NP" w:hint="eastAsia"/>
          <w:color w:val="000000" w:themeColor="text1"/>
          <w:sz w:val="22"/>
          <w:szCs w:val="22"/>
        </w:rPr>
        <w:t>、</w:t>
      </w:r>
      <w:r w:rsidR="00B53A4B" w:rsidRPr="00FA3ED4">
        <w:rPr>
          <w:rFonts w:ascii="UD デジタル 教科書体 NP" w:eastAsia="UD デジタル 教科書体 NP" w:hint="eastAsia"/>
          <w:color w:val="000000" w:themeColor="text1"/>
          <w:sz w:val="22"/>
          <w:szCs w:val="22"/>
        </w:rPr>
        <w:t>ダブルス</w:t>
      </w:r>
      <w:r w:rsidR="005856C1" w:rsidRPr="00FA3ED4">
        <w:rPr>
          <w:rFonts w:ascii="UD デジタル 教科書体 NP" w:eastAsia="UD デジタル 教科書体 NP" w:hint="eastAsia"/>
          <w:color w:val="000000" w:themeColor="text1"/>
          <w:sz w:val="22"/>
          <w:szCs w:val="22"/>
        </w:rPr>
        <w:t>１</w:t>
      </w:r>
      <w:r>
        <w:rPr>
          <w:rFonts w:ascii="UD デジタル 教科書体 NP" w:eastAsia="UD デジタル 教科書体 NP" w:hint="eastAsia"/>
          <w:color w:val="000000" w:themeColor="text1"/>
          <w:sz w:val="22"/>
          <w:szCs w:val="22"/>
        </w:rPr>
        <w:t>組</w:t>
      </w:r>
      <w:r w:rsidR="00B53A4B" w:rsidRPr="00FA3ED4">
        <w:rPr>
          <w:rFonts w:ascii="UD デジタル 教科書体 NP" w:eastAsia="UD デジタル 教科書体 NP" w:hint="eastAsia"/>
          <w:color w:val="000000" w:themeColor="text1"/>
          <w:sz w:val="22"/>
          <w:szCs w:val="22"/>
        </w:rPr>
        <w:t>につき</w:t>
      </w:r>
      <w:r w:rsidR="005856C1" w:rsidRPr="00FA3ED4">
        <w:rPr>
          <w:rFonts w:ascii="UD デジタル 教科書体 NP" w:eastAsia="UD デジタル 教科書体 NP" w:hint="eastAsia"/>
          <w:color w:val="000000" w:themeColor="text1"/>
          <w:sz w:val="22"/>
          <w:szCs w:val="22"/>
        </w:rPr>
        <w:t>３</w:t>
      </w:r>
      <w:r w:rsidR="00B53A4B" w:rsidRPr="00FA3ED4">
        <w:rPr>
          <w:rFonts w:ascii="UD デジタル 教科書体 NP" w:eastAsia="UD デジタル 教科書体 NP" w:hint="eastAsia"/>
          <w:color w:val="000000" w:themeColor="text1"/>
          <w:sz w:val="22"/>
          <w:szCs w:val="22"/>
        </w:rPr>
        <w:t>個</w:t>
      </w:r>
      <w:r>
        <w:rPr>
          <w:rFonts w:ascii="UD デジタル 教科書体 NP" w:eastAsia="UD デジタル 教科書体 NP" w:hint="eastAsia"/>
          <w:color w:val="000000" w:themeColor="text1"/>
          <w:sz w:val="22"/>
          <w:szCs w:val="22"/>
        </w:rPr>
        <w:t>と</w:t>
      </w:r>
      <w:r w:rsidR="00B53A4B" w:rsidRPr="00FA3ED4">
        <w:rPr>
          <w:rFonts w:ascii="UD デジタル 教科書体 NP" w:eastAsia="UD デジタル 教科書体 NP" w:hint="eastAsia"/>
          <w:color w:val="000000" w:themeColor="text1"/>
          <w:sz w:val="22"/>
          <w:szCs w:val="22"/>
        </w:rPr>
        <w:t>、シングルス</w:t>
      </w:r>
      <w:r w:rsidR="005856C1" w:rsidRPr="00FA3ED4">
        <w:rPr>
          <w:rFonts w:ascii="UD デジタル 教科書体 NP" w:eastAsia="UD デジタル 教科書体 NP" w:hint="eastAsia"/>
          <w:color w:val="000000" w:themeColor="text1"/>
          <w:sz w:val="22"/>
          <w:szCs w:val="22"/>
        </w:rPr>
        <w:t>１</w:t>
      </w:r>
      <w:r w:rsidR="00B53A4B" w:rsidRPr="00FA3ED4">
        <w:rPr>
          <w:rFonts w:ascii="UD デジタル 教科書体 NP" w:eastAsia="UD デジタル 教科書体 NP" w:hint="eastAsia"/>
          <w:color w:val="000000" w:themeColor="text1"/>
          <w:sz w:val="22"/>
          <w:szCs w:val="22"/>
        </w:rPr>
        <w:t>人</w:t>
      </w:r>
    </w:p>
    <w:p w14:paraId="4BEC7480" w14:textId="1319ABC3" w:rsidR="00071471" w:rsidRDefault="00645C11" w:rsidP="00645C11">
      <w:pPr>
        <w:ind w:firstLineChars="800" w:firstLine="1609"/>
        <w:rPr>
          <w:rFonts w:ascii="UD デジタル 教科書体 NP" w:eastAsia="UD デジタル 教科書体 NP"/>
          <w:color w:val="000000" w:themeColor="text1"/>
          <w:sz w:val="22"/>
          <w:szCs w:val="22"/>
        </w:rPr>
      </w:pPr>
      <w:r>
        <w:rPr>
          <w:rFonts w:ascii="UD デジタル 教科書体 NP" w:eastAsia="UD デジタル 教科書体 NP" w:hint="eastAsia"/>
          <w:color w:val="000000" w:themeColor="text1"/>
          <w:sz w:val="22"/>
          <w:szCs w:val="22"/>
        </w:rPr>
        <w:t xml:space="preserve"> に</w:t>
      </w:r>
      <w:r w:rsidR="00B53A4B" w:rsidRPr="00FA3ED4">
        <w:rPr>
          <w:rFonts w:ascii="UD デジタル 教科書体 NP" w:eastAsia="UD デジタル 教科書体 NP" w:hint="eastAsia"/>
          <w:color w:val="000000" w:themeColor="text1"/>
          <w:sz w:val="22"/>
          <w:szCs w:val="22"/>
        </w:rPr>
        <w:t>つき</w:t>
      </w:r>
      <w:r w:rsidR="005856C1" w:rsidRPr="00FA3ED4">
        <w:rPr>
          <w:rFonts w:ascii="UD デジタル 教科書体 NP" w:eastAsia="UD デジタル 教科書体 NP" w:hint="eastAsia"/>
          <w:color w:val="000000" w:themeColor="text1"/>
          <w:sz w:val="22"/>
          <w:szCs w:val="22"/>
        </w:rPr>
        <w:t>３</w:t>
      </w:r>
      <w:r w:rsidR="00B53A4B" w:rsidRPr="00FA3ED4">
        <w:rPr>
          <w:rFonts w:ascii="UD デジタル 教科書体 NP" w:eastAsia="UD デジタル 教科書体 NP" w:hint="eastAsia"/>
          <w:color w:val="000000" w:themeColor="text1"/>
          <w:sz w:val="22"/>
          <w:szCs w:val="22"/>
        </w:rPr>
        <w:t>個</w:t>
      </w:r>
      <w:r>
        <w:rPr>
          <w:rFonts w:ascii="UD デジタル 教科書体 NP" w:eastAsia="UD デジタル 教科書体 NP" w:hint="eastAsia"/>
          <w:color w:val="000000" w:themeColor="text1"/>
          <w:sz w:val="22"/>
          <w:szCs w:val="22"/>
        </w:rPr>
        <w:t>を、一括して</w:t>
      </w:r>
      <w:r w:rsidR="005856C1" w:rsidRPr="00FA3ED4">
        <w:rPr>
          <w:rFonts w:ascii="UD デジタル 教科書体 NP" w:eastAsia="UD デジタル 教科書体 NP" w:hint="eastAsia"/>
          <w:color w:val="000000" w:themeColor="text1"/>
          <w:sz w:val="22"/>
          <w:szCs w:val="22"/>
        </w:rPr>
        <w:t>５</w:t>
      </w:r>
      <w:r w:rsidR="00CC51BC" w:rsidRPr="00FA3ED4">
        <w:rPr>
          <w:rFonts w:ascii="UD デジタル 教科書体 NP" w:eastAsia="UD デジタル 教科書体 NP" w:hint="eastAsia"/>
          <w:color w:val="000000" w:themeColor="text1"/>
          <w:sz w:val="22"/>
          <w:szCs w:val="22"/>
        </w:rPr>
        <w:t>月</w:t>
      </w:r>
      <w:r w:rsidR="00162B05" w:rsidRPr="00FA3ED4">
        <w:rPr>
          <w:rFonts w:ascii="UD デジタル 教科書体 NP" w:eastAsia="UD デジタル 教科書体 NP" w:hint="eastAsia"/>
          <w:color w:val="000000" w:themeColor="text1"/>
          <w:sz w:val="22"/>
          <w:szCs w:val="22"/>
        </w:rPr>
        <w:t>２６</w:t>
      </w:r>
      <w:r w:rsidR="00CC51BC" w:rsidRPr="00FA3ED4">
        <w:rPr>
          <w:rFonts w:ascii="UD デジタル 教科書体 NP" w:eastAsia="UD デジタル 教科書体 NP" w:hint="eastAsia"/>
          <w:color w:val="000000" w:themeColor="text1"/>
          <w:sz w:val="22"/>
          <w:szCs w:val="22"/>
        </w:rPr>
        <w:t>日</w:t>
      </w:r>
      <w:r w:rsidR="001D4C01" w:rsidRPr="00FA3ED4">
        <w:rPr>
          <w:rFonts w:ascii="UD デジタル 教科書体 NP" w:eastAsia="UD デジタル 教科書体 NP" w:hint="eastAsia"/>
          <w:color w:val="000000" w:themeColor="text1"/>
          <w:sz w:val="22"/>
          <w:szCs w:val="22"/>
        </w:rPr>
        <w:t>(</w:t>
      </w:r>
      <w:r w:rsidR="00162B05" w:rsidRPr="00FA3ED4">
        <w:rPr>
          <w:rFonts w:ascii="UD デジタル 教科書体 NP" w:eastAsia="UD デジタル 教科書体 NP" w:hint="eastAsia"/>
          <w:color w:val="000000" w:themeColor="text1"/>
          <w:sz w:val="22"/>
          <w:szCs w:val="22"/>
        </w:rPr>
        <w:t>火</w:t>
      </w:r>
      <w:r w:rsidR="001D4C01" w:rsidRPr="00FA3ED4">
        <w:rPr>
          <w:rFonts w:ascii="UD デジタル 教科書体 NP" w:eastAsia="UD デジタル 教科書体 NP" w:hint="eastAsia"/>
          <w:color w:val="000000" w:themeColor="text1"/>
          <w:sz w:val="22"/>
          <w:szCs w:val="22"/>
        </w:rPr>
        <w:t>)</w:t>
      </w:r>
      <w:r w:rsidR="00811FF2" w:rsidRPr="00FA3ED4">
        <w:rPr>
          <w:rFonts w:ascii="UD デジタル 教科書体 NP" w:eastAsia="UD デジタル 教科書体 NP" w:hint="eastAsia"/>
          <w:color w:val="000000" w:themeColor="text1"/>
          <w:sz w:val="22"/>
          <w:szCs w:val="22"/>
        </w:rPr>
        <w:t>の</w:t>
      </w:r>
      <w:r w:rsidR="00055846" w:rsidRPr="00FA3ED4">
        <w:rPr>
          <w:rFonts w:ascii="UD デジタル 教科書体 NP" w:eastAsia="UD デジタル 教科書体 NP" w:hint="eastAsia"/>
          <w:color w:val="000000" w:themeColor="text1"/>
          <w:sz w:val="22"/>
          <w:szCs w:val="22"/>
        </w:rPr>
        <w:t>受付</w:t>
      </w:r>
      <w:r w:rsidR="005D7D01">
        <w:rPr>
          <w:rFonts w:ascii="UD デジタル 教科書体 NP" w:eastAsia="UD デジタル 教科書体 NP" w:hint="eastAsia"/>
          <w:color w:val="000000" w:themeColor="text1"/>
          <w:sz w:val="22"/>
          <w:szCs w:val="22"/>
        </w:rPr>
        <w:t>時</w:t>
      </w:r>
      <w:r w:rsidR="00811FF2" w:rsidRPr="00FA3ED4">
        <w:rPr>
          <w:rFonts w:ascii="UD デジタル 教科書体 NP" w:eastAsia="UD デジタル 教科書体 NP" w:hint="eastAsia"/>
          <w:color w:val="000000" w:themeColor="text1"/>
          <w:sz w:val="22"/>
          <w:szCs w:val="22"/>
        </w:rPr>
        <w:t>に</w:t>
      </w:r>
      <w:r w:rsidR="00C273D2" w:rsidRPr="00FA3ED4">
        <w:rPr>
          <w:rFonts w:ascii="UD デジタル 教科書体 NP" w:eastAsia="UD デジタル 教科書体 NP" w:hint="eastAsia"/>
          <w:color w:val="000000" w:themeColor="text1"/>
          <w:sz w:val="22"/>
          <w:szCs w:val="22"/>
        </w:rPr>
        <w:t>提出すること</w:t>
      </w:r>
      <w:r>
        <w:rPr>
          <w:rFonts w:ascii="UD デジタル 教科書体 NP" w:eastAsia="UD デジタル 教科書体 NP" w:hint="eastAsia"/>
          <w:color w:val="000000" w:themeColor="text1"/>
          <w:sz w:val="22"/>
          <w:szCs w:val="22"/>
        </w:rPr>
        <w:t>（男・女）</w:t>
      </w:r>
      <w:r w:rsidR="00C273D2" w:rsidRPr="00FA3ED4">
        <w:rPr>
          <w:rFonts w:ascii="UD デジタル 教科書体 NP" w:eastAsia="UD デジタル 教科書体 NP" w:hint="eastAsia"/>
          <w:color w:val="000000" w:themeColor="text1"/>
          <w:sz w:val="22"/>
          <w:szCs w:val="22"/>
        </w:rPr>
        <w:t>。</w:t>
      </w:r>
    </w:p>
    <w:p w14:paraId="05C596A7" w14:textId="77777777" w:rsidR="00526F95" w:rsidRPr="005D7D01" w:rsidRDefault="00526F95" w:rsidP="00526F95">
      <w:pPr>
        <w:spacing w:line="200" w:lineRule="exact"/>
        <w:rPr>
          <w:rFonts w:ascii="UD デジタル 教科書体 NP" w:eastAsia="UD デジタル 教科書体 NP"/>
          <w:sz w:val="22"/>
          <w:szCs w:val="22"/>
        </w:rPr>
      </w:pPr>
    </w:p>
    <w:p w14:paraId="493E2FEF" w14:textId="580BE420" w:rsidR="00C273D2" w:rsidRPr="00FA3ED4" w:rsidRDefault="00071471" w:rsidP="00010E53">
      <w:pPr>
        <w:ind w:left="2011" w:hangingChars="1000" w:hanging="2011"/>
        <w:rPr>
          <w:rFonts w:ascii="UD デジタル 教科書体 NP" w:eastAsia="UD デジタル 教科書体 NP"/>
          <w:sz w:val="22"/>
          <w:szCs w:val="22"/>
        </w:rPr>
      </w:pPr>
      <w:r w:rsidRPr="00FA3ED4">
        <w:rPr>
          <w:rFonts w:ascii="UD デジタル 教科書体 NP" w:eastAsia="UD デジタル 教科書体 NP" w:hint="eastAsia"/>
          <w:sz w:val="22"/>
          <w:szCs w:val="22"/>
        </w:rPr>
        <w:t>10</w:t>
      </w:r>
      <w:r w:rsidR="00A51A94" w:rsidRPr="00FA3ED4">
        <w:rPr>
          <w:rFonts w:ascii="UD デジタル 教科書体 NP" w:eastAsia="UD デジタル 教科書体 NP" w:hint="eastAsia"/>
          <w:sz w:val="22"/>
          <w:szCs w:val="22"/>
        </w:rPr>
        <w:t xml:space="preserve">　</w:t>
      </w:r>
      <w:r w:rsidRPr="00FA3ED4">
        <w:rPr>
          <w:rFonts w:ascii="UD デジタル 教科書体 NP" w:eastAsia="UD デジタル 教科書体 NP" w:hint="eastAsia"/>
          <w:sz w:val="22"/>
          <w:szCs w:val="22"/>
        </w:rPr>
        <w:t>申込方法</w:t>
      </w:r>
      <w:r w:rsidRPr="005D7D01">
        <w:rPr>
          <w:rFonts w:ascii="UD デジタル 教科書体 NP" w:eastAsia="UD デジタル 教科書体 NP" w:hint="eastAsia"/>
          <w:sz w:val="12"/>
          <w:szCs w:val="12"/>
        </w:rPr>
        <w:t xml:space="preserve">　</w:t>
      </w:r>
      <w:r w:rsidRPr="00FA3ED4">
        <w:rPr>
          <w:rFonts w:ascii="UD デジタル 教科書体 NP" w:eastAsia="UD デジタル 教科書体 NP" w:hint="eastAsia"/>
          <w:sz w:val="22"/>
          <w:szCs w:val="22"/>
        </w:rPr>
        <w:t>(1)　所定の</w:t>
      </w:r>
      <w:r w:rsidR="00C273D2" w:rsidRPr="00FA3ED4">
        <w:rPr>
          <w:rFonts w:ascii="UD デジタル 教科書体 NP" w:eastAsia="UD デジタル 教科書体 NP" w:hint="eastAsia"/>
          <w:sz w:val="22"/>
          <w:szCs w:val="22"/>
        </w:rPr>
        <w:t>参加申込書</w:t>
      </w:r>
      <w:r w:rsidRPr="00FA3ED4">
        <w:rPr>
          <w:rFonts w:ascii="UD デジタル 教科書体 NP" w:eastAsia="UD デジタル 教科書体 NP" w:hint="eastAsia"/>
          <w:sz w:val="22"/>
          <w:szCs w:val="22"/>
        </w:rPr>
        <w:t>に必要事項をもれなく記入</w:t>
      </w:r>
      <w:r w:rsidR="00450E02" w:rsidRPr="00FA3ED4">
        <w:rPr>
          <w:rFonts w:ascii="UD デジタル 教科書体 NP" w:eastAsia="UD デジタル 教科書体 NP" w:hint="eastAsia"/>
          <w:sz w:val="22"/>
          <w:szCs w:val="22"/>
        </w:rPr>
        <w:t>し</w:t>
      </w:r>
      <w:r w:rsidR="00C273D2" w:rsidRPr="00FA3ED4">
        <w:rPr>
          <w:rFonts w:ascii="UD デジタル 教科書体 NP" w:eastAsia="UD デジタル 教科書体 NP" w:hint="eastAsia"/>
          <w:sz w:val="22"/>
          <w:szCs w:val="22"/>
        </w:rPr>
        <w:t>、</w:t>
      </w:r>
      <w:r w:rsidRPr="00FA3ED4">
        <w:rPr>
          <w:rFonts w:ascii="UD デジタル 教科書体 NP" w:eastAsia="UD デジタル 教科書体 NP" w:hint="eastAsia"/>
          <w:sz w:val="22"/>
          <w:szCs w:val="22"/>
        </w:rPr>
        <w:t>押印</w:t>
      </w:r>
      <w:r w:rsidR="00450E02" w:rsidRPr="00FA3ED4">
        <w:rPr>
          <w:rFonts w:ascii="UD デジタル 教科書体 NP" w:eastAsia="UD デジタル 教科書体 NP" w:hint="eastAsia"/>
          <w:sz w:val="22"/>
          <w:szCs w:val="22"/>
        </w:rPr>
        <w:t>(</w:t>
      </w:r>
      <w:r w:rsidR="00C273D2" w:rsidRPr="00FA3ED4">
        <w:rPr>
          <w:rFonts w:ascii="UD デジタル 教科書体 NP" w:eastAsia="UD デジタル 教科書体 NP" w:hint="eastAsia"/>
          <w:sz w:val="22"/>
          <w:szCs w:val="22"/>
        </w:rPr>
        <w:t>職印</w:t>
      </w:r>
      <w:r w:rsidR="00450E02" w:rsidRPr="00FA3ED4">
        <w:rPr>
          <w:rFonts w:ascii="UD デジタル 教科書体 NP" w:eastAsia="UD デジタル 教科書体 NP" w:hint="eastAsia"/>
          <w:sz w:val="22"/>
          <w:szCs w:val="22"/>
        </w:rPr>
        <w:t>)後、</w:t>
      </w:r>
      <w:r w:rsidRPr="00FA3ED4">
        <w:rPr>
          <w:rFonts w:ascii="UD デジタル 教科書体 NP" w:eastAsia="UD デジタル 教科書体 NP" w:hint="eastAsia"/>
          <w:sz w:val="22"/>
          <w:szCs w:val="22"/>
        </w:rPr>
        <w:t>郵送にて申し込むこと。</w:t>
      </w:r>
    </w:p>
    <w:p w14:paraId="71C1D111" w14:textId="69CDDA35" w:rsidR="00071471" w:rsidRDefault="005D7D01" w:rsidP="005D7D01">
      <w:pPr>
        <w:rPr>
          <w:rFonts w:ascii="UD デジタル 教科書体 NP" w:eastAsia="UD デジタル 教科書体 NP"/>
          <w:sz w:val="22"/>
          <w:szCs w:val="22"/>
        </w:rPr>
      </w:pPr>
      <w:r w:rsidRPr="005D7D01">
        <w:rPr>
          <w:rFonts w:ascii="UD デジタル 教科書体 NP" w:eastAsia="UD デジタル 教科書体 NP" w:hint="eastAsia"/>
          <w:color w:val="FFFFFF" w:themeColor="background1"/>
          <w:sz w:val="22"/>
          <w:szCs w:val="22"/>
        </w:rPr>
        <w:t>10　申込方法</w:t>
      </w:r>
      <w:r w:rsidRPr="005D7D01">
        <w:rPr>
          <w:rFonts w:ascii="UD デジタル 教科書体 NP" w:eastAsia="UD デジタル 教科書体 NP" w:hint="eastAsia"/>
          <w:color w:val="FFFFFF" w:themeColor="background1"/>
          <w:sz w:val="12"/>
          <w:szCs w:val="12"/>
        </w:rPr>
        <w:t xml:space="preserve">　</w:t>
      </w:r>
      <w:r w:rsidRPr="005D7D01">
        <w:rPr>
          <w:rFonts w:ascii="UD デジタル 教科書体 NP" w:eastAsia="UD デジタル 教科書体 NP" w:hint="eastAsia"/>
          <w:color w:val="FFFFFF" w:themeColor="background1"/>
          <w:sz w:val="22"/>
          <w:szCs w:val="22"/>
        </w:rPr>
        <w:t>(1)</w:t>
      </w:r>
      <w:r w:rsidR="00C273D2" w:rsidRPr="00FA3ED4">
        <w:rPr>
          <w:rFonts w:ascii="UD デジタル 教科書体 NP" w:eastAsia="UD デジタル 教科書体 NP" w:hint="eastAsia"/>
          <w:sz w:val="22"/>
          <w:szCs w:val="22"/>
        </w:rPr>
        <w:t>なお、</w:t>
      </w:r>
      <w:r w:rsidR="00071471" w:rsidRPr="00FA3ED4">
        <w:rPr>
          <w:rFonts w:ascii="UD デジタル 教科書体 NP" w:eastAsia="UD デジタル 教科書体 NP" w:hint="eastAsia"/>
          <w:sz w:val="22"/>
          <w:szCs w:val="22"/>
        </w:rPr>
        <w:t>電話やファックスによる申</w:t>
      </w:r>
      <w:r w:rsidR="00055846" w:rsidRPr="00FA3ED4">
        <w:rPr>
          <w:rFonts w:ascii="UD デジタル 教科書体 NP" w:eastAsia="UD デジタル 教科書体 NP" w:hint="eastAsia"/>
          <w:sz w:val="22"/>
          <w:szCs w:val="22"/>
        </w:rPr>
        <w:t>し</w:t>
      </w:r>
      <w:r w:rsidR="00071471" w:rsidRPr="00FA3ED4">
        <w:rPr>
          <w:rFonts w:ascii="UD デジタル 教科書体 NP" w:eastAsia="UD デジタル 教科書体 NP" w:hint="eastAsia"/>
          <w:sz w:val="22"/>
          <w:szCs w:val="22"/>
        </w:rPr>
        <w:t>込</w:t>
      </w:r>
      <w:r w:rsidR="00055846" w:rsidRPr="00FA3ED4">
        <w:rPr>
          <w:rFonts w:ascii="UD デジタル 教科書体 NP" w:eastAsia="UD デジタル 教科書体 NP" w:hint="eastAsia"/>
          <w:sz w:val="22"/>
          <w:szCs w:val="22"/>
        </w:rPr>
        <w:t>み</w:t>
      </w:r>
      <w:r w:rsidR="00071471" w:rsidRPr="00FA3ED4">
        <w:rPr>
          <w:rFonts w:ascii="UD デジタル 教科書体 NP" w:eastAsia="UD デジタル 教科書体 NP" w:hint="eastAsia"/>
          <w:sz w:val="22"/>
          <w:szCs w:val="22"/>
        </w:rPr>
        <w:t>は受</w:t>
      </w:r>
      <w:r w:rsidR="00055846" w:rsidRPr="00FA3ED4">
        <w:rPr>
          <w:rFonts w:ascii="UD デジタル 教科書体 NP" w:eastAsia="UD デジタル 教科書体 NP" w:hint="eastAsia"/>
          <w:sz w:val="22"/>
          <w:szCs w:val="22"/>
        </w:rPr>
        <w:t>け</w:t>
      </w:r>
      <w:r w:rsidR="00071471" w:rsidRPr="00FA3ED4">
        <w:rPr>
          <w:rFonts w:ascii="UD デジタル 教科書体 NP" w:eastAsia="UD デジタル 教科書体 NP" w:hint="eastAsia"/>
          <w:sz w:val="22"/>
          <w:szCs w:val="22"/>
        </w:rPr>
        <w:t>付</w:t>
      </w:r>
      <w:r w:rsidR="00055846" w:rsidRPr="00FA3ED4">
        <w:rPr>
          <w:rFonts w:ascii="UD デジタル 教科書体 NP" w:eastAsia="UD デジタル 教科書体 NP" w:hint="eastAsia"/>
          <w:sz w:val="22"/>
          <w:szCs w:val="22"/>
        </w:rPr>
        <w:t>け</w:t>
      </w:r>
      <w:r w:rsidR="00C273D2" w:rsidRPr="00FA3ED4">
        <w:rPr>
          <w:rFonts w:ascii="UD デジタル 教科書体 NP" w:eastAsia="UD デジタル 教科書体 NP" w:hint="eastAsia"/>
          <w:sz w:val="22"/>
          <w:szCs w:val="22"/>
        </w:rPr>
        <w:t>られ</w:t>
      </w:r>
      <w:r w:rsidR="00071471" w:rsidRPr="00FA3ED4">
        <w:rPr>
          <w:rFonts w:ascii="UD デジタル 教科書体 NP" w:eastAsia="UD デジタル 教科書体 NP" w:hint="eastAsia"/>
          <w:sz w:val="22"/>
          <w:szCs w:val="22"/>
        </w:rPr>
        <w:t>ない。</w:t>
      </w:r>
    </w:p>
    <w:p w14:paraId="3E906D1D" w14:textId="77777777" w:rsidR="00526F95" w:rsidRPr="00FA3ED4" w:rsidRDefault="00526F95" w:rsidP="00526F95">
      <w:pPr>
        <w:spacing w:line="80" w:lineRule="exact"/>
        <w:rPr>
          <w:rFonts w:ascii="UD デジタル 教科書体 NP" w:eastAsia="UD デジタル 教科書体 NP"/>
          <w:sz w:val="22"/>
          <w:szCs w:val="22"/>
        </w:rPr>
      </w:pPr>
    </w:p>
    <w:p w14:paraId="337E72EF" w14:textId="77302E2A" w:rsidR="00071471" w:rsidRDefault="005D7D01" w:rsidP="00010E53">
      <w:pPr>
        <w:rPr>
          <w:rFonts w:ascii="UD デジタル 教科書体 NP" w:eastAsia="UD デジタル 教科書体 NP"/>
          <w:sz w:val="22"/>
          <w:szCs w:val="22"/>
        </w:rPr>
      </w:pPr>
      <w:r w:rsidRPr="005D7D01">
        <w:rPr>
          <w:rFonts w:ascii="UD デジタル 教科書体 NP" w:eastAsia="UD デジタル 教科書体 NP" w:hint="eastAsia"/>
          <w:color w:val="FFFFFF" w:themeColor="background1"/>
          <w:sz w:val="22"/>
          <w:szCs w:val="22"/>
        </w:rPr>
        <w:t>10　申込方法</w:t>
      </w:r>
      <w:r w:rsidRPr="005D7D01">
        <w:rPr>
          <w:rFonts w:ascii="UD デジタル 教科書体 NP" w:eastAsia="UD デジタル 教科書体 NP" w:hint="eastAsia"/>
          <w:sz w:val="12"/>
          <w:szCs w:val="12"/>
        </w:rPr>
        <w:t xml:space="preserve">　</w:t>
      </w:r>
      <w:r w:rsidRPr="00FA3ED4">
        <w:rPr>
          <w:rFonts w:ascii="UD デジタル 教科書体 NP" w:eastAsia="UD デジタル 教科書体 NP" w:hint="eastAsia"/>
          <w:sz w:val="22"/>
          <w:szCs w:val="22"/>
        </w:rPr>
        <w:t>(</w:t>
      </w:r>
      <w:r w:rsidR="00071471" w:rsidRPr="00FA3ED4">
        <w:rPr>
          <w:rFonts w:ascii="UD デジタル 教科書体 NP" w:eastAsia="UD デジタル 教科書体 NP" w:hint="eastAsia"/>
          <w:sz w:val="22"/>
          <w:szCs w:val="22"/>
        </w:rPr>
        <w:t>2)　締</w:t>
      </w:r>
      <w:r w:rsidR="00C273D2" w:rsidRPr="00FA3ED4">
        <w:rPr>
          <w:rFonts w:ascii="UD デジタル 教科書体 NP" w:eastAsia="UD デジタル 教科書体 NP" w:hint="eastAsia"/>
          <w:sz w:val="22"/>
          <w:szCs w:val="22"/>
        </w:rPr>
        <w:t>め</w:t>
      </w:r>
      <w:r w:rsidR="00071471" w:rsidRPr="00FA3ED4">
        <w:rPr>
          <w:rFonts w:ascii="UD デジタル 教科書体 NP" w:eastAsia="UD デジタル 教科書体 NP" w:hint="eastAsia"/>
          <w:sz w:val="22"/>
          <w:szCs w:val="22"/>
        </w:rPr>
        <w:t>切</w:t>
      </w:r>
      <w:r w:rsidR="00C273D2" w:rsidRPr="00FA3ED4">
        <w:rPr>
          <w:rFonts w:ascii="UD デジタル 教科書体 NP" w:eastAsia="UD デジタル 教科書体 NP" w:hint="eastAsia"/>
          <w:sz w:val="22"/>
          <w:szCs w:val="22"/>
        </w:rPr>
        <w:t>り</w:t>
      </w:r>
      <w:r w:rsidR="00071471" w:rsidRPr="00FA3ED4">
        <w:rPr>
          <w:rFonts w:ascii="UD デジタル 教科書体 NP" w:eastAsia="UD デジタル 教科書体 NP" w:hint="eastAsia"/>
          <w:sz w:val="22"/>
          <w:szCs w:val="22"/>
        </w:rPr>
        <w:t>は</w:t>
      </w:r>
      <w:r w:rsidR="00055846" w:rsidRPr="00FA3ED4">
        <w:rPr>
          <w:rFonts w:ascii="UD デジタル 教科書体 NP" w:eastAsia="UD デジタル 教科書体 NP" w:hint="eastAsia"/>
          <w:sz w:val="22"/>
          <w:szCs w:val="22"/>
        </w:rPr>
        <w:t>、</w:t>
      </w:r>
      <w:r w:rsidR="00A51A94" w:rsidRPr="00FA3ED4">
        <w:rPr>
          <w:rFonts w:ascii="UD デジタル 教科書体 NP" w:eastAsia="UD デジタル 教科書体 NP" w:hint="eastAsia"/>
          <w:sz w:val="22"/>
          <w:szCs w:val="22"/>
        </w:rPr>
        <w:t>令和</w:t>
      </w:r>
      <w:r w:rsidR="00245097" w:rsidRPr="00FA3ED4">
        <w:rPr>
          <w:rFonts w:ascii="UD デジタル 教科書体 NP" w:eastAsia="UD デジタル 教科書体 NP" w:hint="eastAsia"/>
          <w:sz w:val="22"/>
          <w:szCs w:val="22"/>
        </w:rPr>
        <w:t>８</w:t>
      </w:r>
      <w:r w:rsidR="002A43EC" w:rsidRPr="00FA3ED4">
        <w:rPr>
          <w:rFonts w:ascii="UD デジタル 教科書体 NP" w:eastAsia="UD デジタル 教科書体 NP" w:hint="eastAsia"/>
          <w:sz w:val="22"/>
          <w:szCs w:val="22"/>
        </w:rPr>
        <w:t>年</w:t>
      </w:r>
      <w:r w:rsidR="005856C1" w:rsidRPr="00FA3ED4">
        <w:rPr>
          <w:rFonts w:ascii="UD デジタル 教科書体 NP" w:eastAsia="UD デジタル 教科書体 NP" w:hint="eastAsia"/>
          <w:sz w:val="22"/>
          <w:szCs w:val="22"/>
        </w:rPr>
        <w:t>５</w:t>
      </w:r>
      <w:r w:rsidR="002A43EC" w:rsidRPr="00FA3ED4">
        <w:rPr>
          <w:rFonts w:ascii="UD デジタル 教科書体 NP" w:eastAsia="UD デジタル 教科書体 NP" w:hint="eastAsia"/>
          <w:sz w:val="22"/>
          <w:szCs w:val="22"/>
        </w:rPr>
        <w:t>月</w:t>
      </w:r>
      <w:r w:rsidR="006E2255">
        <w:rPr>
          <w:rFonts w:ascii="UD デジタル 教科書体 NP" w:eastAsia="UD デジタル 教科書体 NP" w:hint="eastAsia"/>
          <w:sz w:val="22"/>
          <w:szCs w:val="22"/>
        </w:rPr>
        <w:t>12</w:t>
      </w:r>
      <w:r w:rsidR="00071471" w:rsidRPr="00FA3ED4">
        <w:rPr>
          <w:rFonts w:ascii="UD デジタル 教科書体 NP" w:eastAsia="UD デジタル 教科書体 NP" w:hint="eastAsia"/>
          <w:sz w:val="22"/>
          <w:szCs w:val="22"/>
        </w:rPr>
        <w:t>日(</w:t>
      </w:r>
      <w:r w:rsidR="006E2255">
        <w:rPr>
          <w:rFonts w:ascii="UD デジタル 教科書体 NP" w:eastAsia="UD デジタル 教科書体 NP" w:hint="eastAsia"/>
          <w:sz w:val="22"/>
          <w:szCs w:val="22"/>
        </w:rPr>
        <w:t>火</w:t>
      </w:r>
      <w:r w:rsidR="00071471" w:rsidRPr="00FA3ED4">
        <w:rPr>
          <w:rFonts w:ascii="UD デジタル 教科書体 NP" w:eastAsia="UD デジタル 教科書体 NP" w:hint="eastAsia"/>
          <w:sz w:val="22"/>
          <w:szCs w:val="22"/>
        </w:rPr>
        <w:t>)</w:t>
      </w:r>
      <w:r w:rsidR="006E2255">
        <w:rPr>
          <w:rFonts w:ascii="UD デジタル 教科書体 NP" w:eastAsia="UD デジタル 教科書体 NP" w:hint="eastAsia"/>
          <w:sz w:val="22"/>
          <w:szCs w:val="22"/>
        </w:rPr>
        <w:t xml:space="preserve"> 16</w:t>
      </w:r>
      <w:r w:rsidR="009450EC" w:rsidRPr="00FA3ED4">
        <w:rPr>
          <w:rFonts w:ascii="UD デジタル 教科書体 NP" w:eastAsia="UD デジタル 教科書体 NP" w:hint="eastAsia"/>
          <w:sz w:val="22"/>
          <w:szCs w:val="22"/>
        </w:rPr>
        <w:t>：</w:t>
      </w:r>
      <w:r w:rsidR="006E2255">
        <w:rPr>
          <w:rFonts w:ascii="UD デジタル 教科書体 NP" w:eastAsia="UD デジタル 教科書体 NP" w:hint="eastAsia"/>
          <w:sz w:val="22"/>
          <w:szCs w:val="22"/>
        </w:rPr>
        <w:t>30</w:t>
      </w:r>
      <w:r w:rsidR="00071471" w:rsidRPr="00FA3ED4">
        <w:rPr>
          <w:rFonts w:ascii="UD デジタル 教科書体 NP" w:eastAsia="UD デジタル 教科書体 NP" w:hint="eastAsia"/>
          <w:sz w:val="22"/>
          <w:szCs w:val="22"/>
        </w:rPr>
        <w:t>必着とする。</w:t>
      </w:r>
    </w:p>
    <w:p w14:paraId="11C4669E" w14:textId="77777777" w:rsidR="00526F95" w:rsidRPr="005D7D01" w:rsidRDefault="00526F95" w:rsidP="00526F95">
      <w:pPr>
        <w:spacing w:line="80" w:lineRule="exact"/>
        <w:rPr>
          <w:rFonts w:ascii="UD デジタル 教科書体 NP" w:eastAsia="UD デジタル 教科書体 NP"/>
          <w:sz w:val="22"/>
          <w:szCs w:val="22"/>
        </w:rPr>
      </w:pPr>
    </w:p>
    <w:p w14:paraId="150C1B1C" w14:textId="36CDCFD2" w:rsidR="00071471" w:rsidRPr="00FA3ED4" w:rsidRDefault="005D7D01" w:rsidP="00010E53">
      <w:pPr>
        <w:rPr>
          <w:rFonts w:ascii="UD デジタル 教科書体 NP" w:eastAsia="UD デジタル 教科書体 NP"/>
          <w:sz w:val="22"/>
          <w:szCs w:val="22"/>
        </w:rPr>
      </w:pPr>
      <w:r w:rsidRPr="005D7D01">
        <w:rPr>
          <w:rFonts w:ascii="UD デジタル 教科書体 NP" w:eastAsia="UD デジタル 教科書体 NP" w:hint="eastAsia"/>
          <w:color w:val="FFFFFF" w:themeColor="background1"/>
          <w:sz w:val="22"/>
          <w:szCs w:val="22"/>
        </w:rPr>
        <w:t>10　申込方法</w:t>
      </w:r>
      <w:r w:rsidRPr="005D7D01">
        <w:rPr>
          <w:rFonts w:ascii="UD デジタル 教科書体 NP" w:eastAsia="UD デジタル 教科書体 NP" w:hint="eastAsia"/>
          <w:sz w:val="12"/>
          <w:szCs w:val="12"/>
        </w:rPr>
        <w:t xml:space="preserve">　</w:t>
      </w:r>
      <w:r w:rsidRPr="00FA3ED4">
        <w:rPr>
          <w:rFonts w:ascii="UD デジタル 教科書体 NP" w:eastAsia="UD デジタル 教科書体 NP" w:hint="eastAsia"/>
          <w:sz w:val="22"/>
          <w:szCs w:val="22"/>
        </w:rPr>
        <w:t>(</w:t>
      </w:r>
      <w:r w:rsidR="00071471" w:rsidRPr="00FA3ED4">
        <w:rPr>
          <w:rFonts w:ascii="UD デジタル 教科書体 NP" w:eastAsia="UD デジタル 教科書体 NP" w:hint="eastAsia"/>
          <w:sz w:val="22"/>
          <w:szCs w:val="22"/>
        </w:rPr>
        <w:t>3)　申込先は次のとおり。</w:t>
      </w:r>
    </w:p>
    <w:p w14:paraId="76A1E891" w14:textId="668EDCCA" w:rsidR="00FA3ED4" w:rsidRDefault="00071471" w:rsidP="00010E53">
      <w:pPr>
        <w:rPr>
          <w:rFonts w:ascii="UD デジタル 教科書体 NP" w:eastAsia="UD デジタル 教科書体 NP"/>
          <w:sz w:val="22"/>
          <w:szCs w:val="22"/>
        </w:rPr>
      </w:pPr>
      <w:r w:rsidRPr="00FA3ED4">
        <w:rPr>
          <w:rFonts w:ascii="UD デジタル 教科書体 NP" w:eastAsia="UD デジタル 教科書体 NP" w:hint="eastAsia"/>
          <w:sz w:val="22"/>
          <w:szCs w:val="22"/>
        </w:rPr>
        <w:t xml:space="preserve">                  </w:t>
      </w:r>
      <w:r w:rsidR="00346368" w:rsidRPr="00FA3ED4">
        <w:rPr>
          <w:rFonts w:ascii="UD デジタル 教科書体 NP" w:eastAsia="UD デジタル 教科書体 NP" w:hint="eastAsia"/>
          <w:sz w:val="22"/>
          <w:szCs w:val="22"/>
        </w:rPr>
        <w:t xml:space="preserve">　</w:t>
      </w:r>
      <w:r w:rsidRPr="00FA3ED4">
        <w:rPr>
          <w:rFonts w:ascii="UD デジタル 教科書体 NP" w:eastAsia="UD デジタル 教科書体 NP" w:hint="eastAsia"/>
          <w:sz w:val="22"/>
          <w:szCs w:val="22"/>
        </w:rPr>
        <w:t>〒</w:t>
      </w:r>
      <w:r w:rsidR="00376A55" w:rsidRPr="00FA3ED4">
        <w:rPr>
          <w:rFonts w:ascii="UD デジタル 教科書体 NP" w:eastAsia="UD デジタル 教科書体 NP" w:hint="eastAsia"/>
          <w:sz w:val="22"/>
          <w:szCs w:val="22"/>
        </w:rPr>
        <w:t>07</w:t>
      </w:r>
      <w:r w:rsidR="00245097" w:rsidRPr="00FA3ED4">
        <w:rPr>
          <w:rFonts w:ascii="UD デジタル 教科書体 NP" w:eastAsia="UD デジタル 教科書体 NP" w:hint="eastAsia"/>
          <w:sz w:val="22"/>
          <w:szCs w:val="22"/>
        </w:rPr>
        <w:t>8</w:t>
      </w:r>
      <w:r w:rsidR="00376A55" w:rsidRPr="00FA3ED4">
        <w:rPr>
          <w:rFonts w:ascii="UD デジタル 教科書体 NP" w:eastAsia="UD デジタル 教科書体 NP" w:hint="eastAsia"/>
          <w:sz w:val="22"/>
          <w:szCs w:val="22"/>
        </w:rPr>
        <w:t>-</w:t>
      </w:r>
      <w:r w:rsidR="006C3266" w:rsidRPr="00FA3ED4">
        <w:rPr>
          <w:rFonts w:ascii="UD デジタル 教科書体 NP" w:eastAsia="UD デジタル 教科書体 NP" w:hint="eastAsia"/>
          <w:sz w:val="22"/>
          <w:szCs w:val="22"/>
        </w:rPr>
        <w:t>8</w:t>
      </w:r>
      <w:r w:rsidR="00245097" w:rsidRPr="00FA3ED4">
        <w:rPr>
          <w:rFonts w:ascii="UD デジタル 教科書体 NP" w:eastAsia="UD デジタル 教科書体 NP" w:hint="eastAsia"/>
          <w:sz w:val="22"/>
          <w:szCs w:val="22"/>
        </w:rPr>
        <w:t>8</w:t>
      </w:r>
      <w:r w:rsidR="006C3266" w:rsidRPr="00FA3ED4">
        <w:rPr>
          <w:rFonts w:ascii="UD デジタル 教科書体 NP" w:eastAsia="UD デジタル 教科書体 NP" w:hint="eastAsia"/>
          <w:sz w:val="22"/>
          <w:szCs w:val="22"/>
        </w:rPr>
        <w:t>0</w:t>
      </w:r>
      <w:r w:rsidR="00245097" w:rsidRPr="00FA3ED4">
        <w:rPr>
          <w:rFonts w:ascii="UD デジタル 教科書体 NP" w:eastAsia="UD デジタル 教科書体 NP" w:hint="eastAsia"/>
          <w:sz w:val="22"/>
          <w:szCs w:val="22"/>
        </w:rPr>
        <w:t>4</w:t>
      </w:r>
      <w:r w:rsidR="00C778C3" w:rsidRPr="00FA3ED4">
        <w:rPr>
          <w:rFonts w:ascii="UD デジタル 教科書体 NP" w:eastAsia="UD デジタル 教科書体 NP" w:hint="eastAsia"/>
          <w:sz w:val="22"/>
          <w:szCs w:val="22"/>
        </w:rPr>
        <w:t xml:space="preserve">　</w:t>
      </w:r>
      <w:r w:rsidR="00147468" w:rsidRPr="00FA3ED4">
        <w:rPr>
          <w:rFonts w:ascii="UD デジタル 教科書体 NP" w:eastAsia="UD デジタル 教科書体 NP" w:hint="eastAsia"/>
          <w:sz w:val="22"/>
          <w:szCs w:val="22"/>
        </w:rPr>
        <w:t>旭川市</w:t>
      </w:r>
      <w:r w:rsidR="00245097" w:rsidRPr="00FA3ED4">
        <w:rPr>
          <w:rFonts w:ascii="UD デジタル 教科書体 NP" w:eastAsia="UD デジタル 教科書体 NP" w:hint="eastAsia"/>
          <w:sz w:val="22"/>
          <w:szCs w:val="22"/>
        </w:rPr>
        <w:t>緑が丘東４条１</w:t>
      </w:r>
      <w:r w:rsidR="006C3266" w:rsidRPr="00FA3ED4">
        <w:rPr>
          <w:rFonts w:ascii="UD デジタル 教科書体 NP" w:eastAsia="UD デジタル 教科書体 NP" w:hint="eastAsia"/>
          <w:sz w:val="22"/>
          <w:szCs w:val="22"/>
        </w:rPr>
        <w:t>丁目</w:t>
      </w:r>
      <w:r w:rsidR="007B66F3" w:rsidRPr="00FA3ED4">
        <w:rPr>
          <w:rFonts w:ascii="UD デジタル 教科書体 NP" w:eastAsia="UD デジタル 教科書体 NP" w:hint="eastAsia"/>
          <w:sz w:val="22"/>
          <w:szCs w:val="22"/>
        </w:rPr>
        <w:t>１</w:t>
      </w:r>
      <w:r w:rsidR="00245097" w:rsidRPr="00FA3ED4">
        <w:rPr>
          <w:rFonts w:ascii="UD デジタル 教科書体 NP" w:eastAsia="UD デジタル 教科書体 NP" w:hint="eastAsia"/>
          <w:sz w:val="22"/>
          <w:szCs w:val="22"/>
        </w:rPr>
        <w:t>－１</w:t>
      </w:r>
    </w:p>
    <w:p w14:paraId="0C78C450" w14:textId="450D7B40" w:rsidR="00071471" w:rsidRPr="00FA3ED4" w:rsidRDefault="009D7FD4" w:rsidP="00FA3ED4">
      <w:pPr>
        <w:ind w:firstLineChars="1200" w:firstLine="2413"/>
        <w:rPr>
          <w:rFonts w:ascii="UD デジタル 教科書体 NP" w:eastAsia="UD デジタル 教科書体 NP" w:hAnsi="ＭＳ 明朝" w:cs="Arial"/>
          <w:sz w:val="22"/>
          <w:szCs w:val="22"/>
        </w:rPr>
      </w:pPr>
      <w:r w:rsidRPr="00FA3ED4">
        <w:rPr>
          <w:rFonts w:ascii="UD デジタル 教科書体 NP" w:eastAsia="UD デジタル 教科書体 NP" w:hint="eastAsia"/>
          <w:sz w:val="22"/>
          <w:szCs w:val="22"/>
        </w:rPr>
        <w:t xml:space="preserve">　</w:t>
      </w:r>
      <w:r w:rsidR="00725165" w:rsidRPr="00FA3ED4">
        <w:rPr>
          <w:rFonts w:ascii="UD デジタル 教科書体 NP" w:eastAsia="UD デジタル 教科書体 NP" w:hint="eastAsia"/>
          <w:sz w:val="22"/>
          <w:szCs w:val="22"/>
        </w:rPr>
        <w:t>北海道</w:t>
      </w:r>
      <w:r w:rsidR="0070266B" w:rsidRPr="00FA3ED4">
        <w:rPr>
          <w:rFonts w:ascii="UD デジタル 教科書体 NP" w:eastAsia="UD デジタル 教科書体 NP" w:hint="eastAsia"/>
          <w:sz w:val="22"/>
          <w:szCs w:val="22"/>
        </w:rPr>
        <w:t>旭川</w:t>
      </w:r>
      <w:r w:rsidR="00245097" w:rsidRPr="00FA3ED4">
        <w:rPr>
          <w:rFonts w:ascii="UD デジタル 教科書体 NP" w:eastAsia="UD デジタル 教科書体 NP" w:hint="eastAsia"/>
          <w:sz w:val="22"/>
          <w:szCs w:val="22"/>
        </w:rPr>
        <w:t>工業</w:t>
      </w:r>
      <w:r w:rsidR="0070266B" w:rsidRPr="00FA3ED4">
        <w:rPr>
          <w:rFonts w:ascii="UD デジタル 教科書体 NP" w:eastAsia="UD デジタル 教科書体 NP" w:hint="eastAsia"/>
          <w:sz w:val="22"/>
          <w:szCs w:val="22"/>
        </w:rPr>
        <w:t>高等学校</w:t>
      </w:r>
      <w:r w:rsidR="00071471" w:rsidRPr="00FA3ED4">
        <w:rPr>
          <w:rFonts w:ascii="UD デジタル 教科書体 NP" w:eastAsia="UD デジタル 教科書体 NP" w:hint="eastAsia"/>
          <w:sz w:val="22"/>
          <w:szCs w:val="22"/>
        </w:rPr>
        <w:t>内</w:t>
      </w:r>
    </w:p>
    <w:p w14:paraId="100FDAF3" w14:textId="10AA72A0" w:rsidR="00071471" w:rsidRDefault="00071471" w:rsidP="00010E53">
      <w:pPr>
        <w:rPr>
          <w:rFonts w:ascii="UD デジタル 教科書体 NP" w:eastAsia="UD デジタル 教科書体 NP"/>
          <w:sz w:val="22"/>
          <w:szCs w:val="22"/>
        </w:rPr>
      </w:pPr>
      <w:r w:rsidRPr="00FA3ED4">
        <w:rPr>
          <w:rFonts w:ascii="UD デジタル 教科書体 NP" w:eastAsia="UD デジタル 教科書体 NP" w:hint="eastAsia"/>
          <w:sz w:val="22"/>
          <w:szCs w:val="22"/>
        </w:rPr>
        <w:t xml:space="preserve">                          高体連バドミントン大会事務局</w:t>
      </w:r>
      <w:r w:rsidR="00FA3ED4">
        <w:rPr>
          <w:rFonts w:ascii="UD デジタル 教科書体 NP" w:eastAsia="UD デジタル 教科書体 NP" w:hint="eastAsia"/>
          <w:sz w:val="22"/>
          <w:szCs w:val="22"/>
        </w:rPr>
        <w:t xml:space="preserve">　</w:t>
      </w:r>
      <w:r w:rsidRPr="00FA3ED4">
        <w:rPr>
          <w:rFonts w:ascii="UD デジタル 教科書体 NP" w:eastAsia="UD デジタル 教科書体 NP" w:hint="eastAsia"/>
          <w:sz w:val="22"/>
          <w:szCs w:val="22"/>
        </w:rPr>
        <w:t>（</w:t>
      </w:r>
      <w:r w:rsidR="002A43EC" w:rsidRPr="00FA3ED4">
        <w:rPr>
          <w:rFonts w:ascii="UD デジタル 教科書体 NP" w:eastAsia="UD デジタル 教科書体 NP" w:hint="eastAsia"/>
          <w:sz w:val="22"/>
          <w:szCs w:val="22"/>
        </w:rPr>
        <w:t>TEL</w:t>
      </w:r>
      <w:r w:rsidR="00046B53" w:rsidRPr="00FA3ED4">
        <w:rPr>
          <w:rFonts w:ascii="UD デジタル 教科書体 NP" w:eastAsia="UD デジタル 教科書体 NP" w:hint="eastAsia"/>
          <w:sz w:val="22"/>
          <w:szCs w:val="22"/>
        </w:rPr>
        <w:t xml:space="preserve"> </w:t>
      </w:r>
      <w:r w:rsidR="00980631" w:rsidRPr="00FA3ED4">
        <w:rPr>
          <w:rFonts w:ascii="UD デジタル 教科書体 NP" w:eastAsia="UD デジタル 教科書体 NP" w:hint="eastAsia"/>
          <w:sz w:val="22"/>
          <w:szCs w:val="22"/>
        </w:rPr>
        <w:t>0166-</w:t>
      </w:r>
      <w:r w:rsidR="00245097" w:rsidRPr="00FA3ED4">
        <w:rPr>
          <w:rFonts w:ascii="UD デジタル 教科書体 NP" w:eastAsia="UD デジタル 教科書体 NP" w:hint="eastAsia"/>
          <w:sz w:val="22"/>
          <w:szCs w:val="22"/>
        </w:rPr>
        <w:t>65</w:t>
      </w:r>
      <w:r w:rsidR="001D4C01" w:rsidRPr="00FA3ED4">
        <w:rPr>
          <w:rFonts w:ascii="UD デジタル 教科書体 NP" w:eastAsia="UD デジタル 教科書体 NP" w:hint="eastAsia"/>
          <w:sz w:val="22"/>
          <w:szCs w:val="22"/>
        </w:rPr>
        <w:t>-</w:t>
      </w:r>
      <w:r w:rsidR="00245097" w:rsidRPr="00FA3ED4">
        <w:rPr>
          <w:rFonts w:ascii="UD デジタル 教科書体 NP" w:eastAsia="UD デジタル 教科書体 NP" w:hint="eastAsia"/>
          <w:sz w:val="22"/>
          <w:szCs w:val="22"/>
        </w:rPr>
        <w:t>4115</w:t>
      </w:r>
      <w:r w:rsidRPr="00FA3ED4">
        <w:rPr>
          <w:rFonts w:ascii="UD デジタル 教科書体 NP" w:eastAsia="UD デジタル 教科書体 NP" w:hint="eastAsia"/>
          <w:sz w:val="22"/>
          <w:szCs w:val="22"/>
        </w:rPr>
        <w:t>）</w:t>
      </w:r>
    </w:p>
    <w:p w14:paraId="285BB21D" w14:textId="77777777" w:rsidR="00526F95" w:rsidRPr="00FA3ED4" w:rsidRDefault="00526F95" w:rsidP="00526F95">
      <w:pPr>
        <w:spacing w:line="160" w:lineRule="exact"/>
        <w:rPr>
          <w:rFonts w:ascii="UD デジタル 教科書体 NP" w:eastAsia="UD デジタル 教科書体 NP"/>
          <w:sz w:val="22"/>
          <w:szCs w:val="22"/>
        </w:rPr>
      </w:pPr>
    </w:p>
    <w:p w14:paraId="4B4F645C" w14:textId="13FC956F" w:rsidR="00071471" w:rsidRPr="00FA3ED4" w:rsidRDefault="00526F95" w:rsidP="00010E53">
      <w:pPr>
        <w:rPr>
          <w:rFonts w:ascii="UD デジタル 教科書体 NP" w:eastAsia="UD デジタル 教科書体 NP"/>
          <w:sz w:val="22"/>
          <w:szCs w:val="22"/>
        </w:rPr>
      </w:pPr>
      <w:r w:rsidRPr="00FA3ED4">
        <w:rPr>
          <w:rFonts w:ascii="UD デジタル 教科書体 NP" w:eastAsia="UD デジタル 教科書体 NP" w:hint="eastAsia"/>
          <w:noProof/>
          <w:sz w:val="22"/>
          <w:szCs w:val="22"/>
        </w:rPr>
        <mc:AlternateContent>
          <mc:Choice Requires="wpg">
            <w:drawing>
              <wp:anchor distT="0" distB="0" distL="114300" distR="114300" simplePos="0" relativeHeight="251657728" behindDoc="1" locked="0" layoutInCell="1" allowOverlap="1" wp14:anchorId="0D0C52F8" wp14:editId="6B441CFE">
                <wp:simplePos x="0" y="0"/>
                <wp:positionH relativeFrom="margin">
                  <wp:posOffset>5106670</wp:posOffset>
                </wp:positionH>
                <wp:positionV relativeFrom="page">
                  <wp:posOffset>3467100</wp:posOffset>
                </wp:positionV>
                <wp:extent cx="1380490" cy="800100"/>
                <wp:effectExtent l="38100" t="38100" r="0" b="0"/>
                <wp:wrapSquare wrapText="bothSides"/>
                <wp:docPr id="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0490" cy="800100"/>
                          <a:chOff x="7099" y="12005"/>
                          <a:chExt cx="2423" cy="1154"/>
                        </a:xfrm>
                      </wpg:grpSpPr>
                      <wps:wsp>
                        <wps:cNvPr id="2" name="Line 16"/>
                        <wps:cNvCnPr>
                          <a:cxnSpLocks noChangeShapeType="1"/>
                        </wps:cNvCnPr>
                        <wps:spPr bwMode="auto">
                          <a:xfrm>
                            <a:off x="9029" y="12005"/>
                            <a:ext cx="0" cy="858"/>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 name="Line 17"/>
                        <wps:cNvCnPr>
                          <a:cxnSpLocks noChangeShapeType="1"/>
                        </wps:cNvCnPr>
                        <wps:spPr bwMode="auto">
                          <a:xfrm>
                            <a:off x="7099" y="13006"/>
                            <a:ext cx="1737"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 name="Text Box 18"/>
                        <wps:cNvSpPr txBox="1">
                          <a:spLocks noChangeArrowheads="1"/>
                        </wps:cNvSpPr>
                        <wps:spPr bwMode="auto">
                          <a:xfrm>
                            <a:off x="8750" y="12275"/>
                            <a:ext cx="772" cy="3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4CC62A" w14:textId="77777777" w:rsidR="00D741B8" w:rsidRDefault="00D741B8">
                              <w:r>
                                <w:rPr>
                                  <w:rFonts w:hint="eastAsia"/>
                                </w:rPr>
                                <w:t>20cm</w:t>
                              </w:r>
                            </w:p>
                          </w:txbxContent>
                        </wps:txbx>
                        <wps:bodyPr rot="0" vert="horz" wrap="square" lIns="74295" tIns="8890" rIns="74295" bIns="8890" anchor="t" anchorCtr="0" upright="1">
                          <a:noAutofit/>
                        </wps:bodyPr>
                      </wps:wsp>
                      <wps:wsp>
                        <wps:cNvPr id="5" name="Text Box 19"/>
                        <wps:cNvSpPr txBox="1">
                          <a:spLocks noChangeArrowheads="1"/>
                        </wps:cNvSpPr>
                        <wps:spPr bwMode="auto">
                          <a:xfrm>
                            <a:off x="7622" y="12869"/>
                            <a:ext cx="772" cy="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32E3D" w14:textId="77777777" w:rsidR="00D741B8" w:rsidRDefault="00D741B8">
                              <w:r>
                                <w:rPr>
                                  <w:rFonts w:hint="eastAsia"/>
                                </w:rPr>
                                <w:t>30cm</w:t>
                              </w:r>
                            </w:p>
                          </w:txbxContent>
                        </wps:txbx>
                        <wps:bodyPr rot="0" vert="horz" wrap="square" lIns="74295" tIns="8890" rIns="74295" bIns="8890" anchor="t" anchorCtr="0" upright="1">
                          <a:noAutofit/>
                        </wps:bodyPr>
                      </wps:wsp>
                      <wps:wsp>
                        <wps:cNvPr id="6" name="Rectangle 13"/>
                        <wps:cNvSpPr>
                          <a:spLocks noChangeArrowheads="1"/>
                        </wps:cNvSpPr>
                        <wps:spPr bwMode="auto">
                          <a:xfrm>
                            <a:off x="7099" y="12104"/>
                            <a:ext cx="1737" cy="703"/>
                          </a:xfrm>
                          <a:prstGeom prst="rect">
                            <a:avLst/>
                          </a:prstGeom>
                          <a:solidFill>
                            <a:srgbClr val="FFFFFF"/>
                          </a:solidFill>
                          <a:ln w="9525">
                            <a:solidFill>
                              <a:srgbClr val="000000"/>
                            </a:solidFill>
                            <a:miter lim="800000"/>
                            <a:headEnd/>
                            <a:tailEnd/>
                          </a:ln>
                        </wps:spPr>
                        <wps:txbx>
                          <w:txbxContent>
                            <w:p w14:paraId="722E941F" w14:textId="2F13A438" w:rsidR="00D741B8" w:rsidRPr="00475E9A" w:rsidRDefault="00D741B8" w:rsidP="00475E9A">
                              <w:pPr>
                                <w:spacing w:line="340" w:lineRule="exact"/>
                                <w:jc w:val="center"/>
                                <w:rPr>
                                  <w:rFonts w:ascii="ＭＳ ゴシック" w:eastAsia="ＭＳ ゴシック" w:hAnsi="ＭＳ ゴシック"/>
                                  <w:sz w:val="28"/>
                                  <w:szCs w:val="28"/>
                                </w:rPr>
                              </w:pPr>
                              <w:r w:rsidRPr="00475E9A">
                                <w:rPr>
                                  <w:rFonts w:ascii="ＭＳ ゴシック" w:eastAsia="ＭＳ ゴシック" w:hAnsi="ＭＳ ゴシック" w:hint="eastAsia"/>
                                  <w:sz w:val="28"/>
                                  <w:szCs w:val="28"/>
                                </w:rPr>
                                <w:t>旭川</w:t>
                              </w:r>
                              <w:r w:rsidR="00245097" w:rsidRPr="00647E1F">
                                <w:rPr>
                                  <w:rFonts w:ascii="ＭＳ ゴシック" w:eastAsia="ＭＳ ゴシック" w:hAnsi="ＭＳ ゴシック" w:hint="eastAsia"/>
                                  <w:sz w:val="28"/>
                                  <w:szCs w:val="28"/>
                                </w:rPr>
                                <w:t>工業</w:t>
                              </w:r>
                            </w:p>
                            <w:p w14:paraId="7FF54C63" w14:textId="77777777" w:rsidR="00D741B8" w:rsidRPr="00475E9A" w:rsidRDefault="00D741B8" w:rsidP="00475E9A">
                              <w:pPr>
                                <w:spacing w:line="340" w:lineRule="exact"/>
                                <w:jc w:val="center"/>
                                <w:rPr>
                                  <w:rFonts w:ascii="ＭＳ ゴシック" w:eastAsia="ＭＳ ゴシック" w:hAnsi="ＭＳ ゴシック"/>
                                  <w:sz w:val="28"/>
                                  <w:szCs w:val="28"/>
                                </w:rPr>
                              </w:pPr>
                              <w:r w:rsidRPr="00475E9A">
                                <w:rPr>
                                  <w:rFonts w:ascii="ＭＳ ゴシック" w:eastAsia="ＭＳ ゴシック" w:hAnsi="ＭＳ ゴシック" w:hint="eastAsia"/>
                                  <w:sz w:val="28"/>
                                  <w:szCs w:val="28"/>
                                </w:rPr>
                                <w:t>北北海道</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0C52F8" id="Group 20" o:spid="_x0000_s1026" style="position:absolute;left:0;text-align:left;margin-left:402.1pt;margin-top:273pt;width:108.7pt;height:63pt;z-index:-251658752;mso-position-horizontal-relative:margin;mso-position-vertical-relative:page" coordorigin="7099,12005" coordsize="2423,1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TfRsAMAAI8OAAAOAAAAZHJzL2Uyb0RvYy54bWzsV9tu2zgQfS+w/0DwfaOLL7KFKEWbNkGB&#10;bBu06QfQEnXBUqRK0pHSr9/hUPIlabtFi3qxQP1gUCI5HJ45c2Z0/nxoBbnn2jRKZjQ6CynhMldF&#10;I6uMfry7+nNFibFMFkwoyTP6wA19fvHHs/O+S3msaiUKrgkYkSbtu4zW1nZpEJi85i0zZ6rjEiZL&#10;pVtm4VFXQaFZD9ZbEcRhuAx6pYtOq5wbA29f+Ul6gfbLkuf2XVkabonIKPhm8V/j/8b9BxfnLK00&#10;6+omH91gP+BFyxoJh+5MvWKWka1unphqm1wro0p7lqs2UGXZ5BzvALeJwke3udZq2+FdqrSvuh1M&#10;AO0jnH7YbP72/lp3H7pb7b2H4Y3K/zaAS9B3VXo4754rv5hs+r9UAfFkW6vw4kOpW2cCrkQGxPdh&#10;hy8fLMnhZTRbhfM1hCGHuVUIFx4DkNcQJbctCddrSmA2guAufHTy+vW4P57HM785ihZzNxuw1B+M&#10;zo7OueADm8weMPNzgH2oWccxDsYBcqtJU2Q0pkSyFjC4aSQn0dL54w6GFZfS45kPcsSTSHVZM1lx&#10;tHX30MG+CG9wtMU9GAjGv+K7DuMnQE0wTwAvVkcQsbTTxl5z1RI3yKgAvzF27P7GWI/mtMSFUqqr&#10;Rgh4z1IhSZ/R9SJe4AajRFO4STdndLW5FJrcM5dj+BvPPVoGXJYFGqs5K17LglhEweoGcBGcuhNa&#10;XlAiOEiJG+FqyxrxvauBDkIicz2MPiAbVTzcane/kRcnIghw9ZAgibvPUbRZ+usIss+kGcikh3Ii&#10;SJTMEp9HmH+7JPrNkBMzZD4x5M6F5qUaSIQ5O7LEyTKxA7x3YoG55tV5pyYvtFa9yydQuCM58Yr+&#10;3XKyShagGqi7cTLq7sSWJAGlc4o9i5HCX6eLhnL7LUE50oMj2bjCn2MpWD9a5vL5QIq+nOF22Axj&#10;cvlkJ1r5Ug+tCQxqpT+DvkCZz6j5tGUa1Ea8kQBaMo/XC+gL8GG1csVJH05sDiaYzMFQRi0lfnhp&#10;fSex7XRT1XCOD5JUL6Aqlg1KqguB9+nk+gP38vqzZ9f6QINOx65kGQOFkF2rJbrA0ifsigF7H/+p&#10;lZhq0Viu/lN2YcXHDNsH9DfJiowuJ5K9h+THQk6i2SOW/Url2te5OAqxJ9xza1/nkhB9OrV0/XTT&#10;1DYWPo9E02K/DL2VQ5alYweF47E/8qnzhe7HaePYr8Ka/w97saOHrx4sCeMXmvusOnxGSd1/R178&#10;AwAA//8DAFBLAwQUAAYACAAAACEABwmEwuIAAAAMAQAADwAAAGRycy9kb3ducmV2LnhtbEyPQUvD&#10;QBCF74L/YRnBm91NbGOJ2ZRS1FMRbAXxNk2mSWh2NmS3Sfrv3Z7scZiP976XrSbTioF611jWEM0U&#10;COLClg1XGr73709LEM4jl9haJg0XcrDK7+8yTEs78hcNO1+JEMIuRQ21910qpStqMuhmtiMOv6Pt&#10;Dfpw9pUsexxDuGllrFQiDTYcGmrsaFNTcdqdjYaPEcf1c/Q2bE/HzeV3v/j82Uak9ePDtH4F4Wny&#10;/zBc9YM65MHpYM9cOtFqWKp5HFANi3kSRl0JFUcJiIOG5CVWIPNM3o7I/wAAAP//AwBQSwECLQAU&#10;AAYACAAAACEAtoM4kv4AAADhAQAAEwAAAAAAAAAAAAAAAAAAAAAAW0NvbnRlbnRfVHlwZXNdLnht&#10;bFBLAQItABQABgAIAAAAIQA4/SH/1gAAAJQBAAALAAAAAAAAAAAAAAAAAC8BAABfcmVscy8ucmVs&#10;c1BLAQItABQABgAIAAAAIQBtDTfRsAMAAI8OAAAOAAAAAAAAAAAAAAAAAC4CAABkcnMvZTJvRG9j&#10;LnhtbFBLAQItABQABgAIAAAAIQAHCYTC4gAAAAwBAAAPAAAAAAAAAAAAAAAAAAoGAABkcnMvZG93&#10;bnJldi54bWxQSwUGAAAAAAQABADzAAAAGQcAAAAA&#10;">
                <v:line id="Line 16" o:spid="_x0000_s1027" style="position:absolute;visibility:visible;mso-wrap-style:square" from="9029,12005" to="9029,12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7FawgAAANoAAAAPAAAAZHJzL2Rvd25yZXYueG1sRI9Ba8JA&#10;FITvBf/D8oTe6sYcikRXEUHJRaS2eH5mn0k0+zZm12zaX98VCj0OM/MNs1gNphE9da62rGA6SUAQ&#10;F1bXXCr4+ty+zUA4j6yxsUwKvsnBajl6WWCmbeAP6o++FBHCLkMFlfdtJqUrKjLoJrYljt7FdgZ9&#10;lF0pdYchwk0j0yR5lwZrjgsVtrSpqLgdH0ZBEn528irzuj/k+3toz+GU3oNSr+NhPQfhafD/4b92&#10;rhWk8LwSb4Bc/gIAAP//AwBQSwECLQAUAAYACAAAACEA2+H2y+4AAACFAQAAEwAAAAAAAAAAAAAA&#10;AAAAAAAAW0NvbnRlbnRfVHlwZXNdLnhtbFBLAQItABQABgAIAAAAIQBa9CxbvwAAABUBAAALAAAA&#10;AAAAAAAAAAAAAB8BAABfcmVscy8ucmVsc1BLAQItABQABgAIAAAAIQAnW7FawgAAANoAAAAPAAAA&#10;AAAAAAAAAAAAAAcCAABkcnMvZG93bnJldi54bWxQSwUGAAAAAAMAAwC3AAAA9gIAAAAA&#10;">
                  <v:stroke startarrow="block" endarrow="block"/>
                </v:line>
                <v:line id="Line 17" o:spid="_x0000_s1028" style="position:absolute;visibility:visible;mso-wrap-style:square" from="7099,13006" to="8836,13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xTBwgAAANoAAAAPAAAAZHJzL2Rvd25yZXYueG1sRI9Ba8JA&#10;FITvBf/D8oTe6kYFKdFVRLDkIkUrnp/ZZxLNvo3ZbTbtr3eFQo/DzHzDLFa9qUVHrassKxiPEhDE&#10;udUVFwqOX9u3dxDOI2usLZOCH3KwWg5eFphqG3hP3cEXIkLYpaig9L5JpXR5SQbdyDbE0bvY1qCP&#10;si2kbjFEuKnlJElm0mDFcaHEhjYl5bfDt1GQhN8PeZVZ1X1mu3tozuE0uQelXof9eg7CU+//w3/t&#10;TCuYwvNKvAFy+QAAAP//AwBQSwECLQAUAAYACAAAACEA2+H2y+4AAACFAQAAEwAAAAAAAAAAAAAA&#10;AAAAAAAAW0NvbnRlbnRfVHlwZXNdLnhtbFBLAQItABQABgAIAAAAIQBa9CxbvwAAABUBAAALAAAA&#10;AAAAAAAAAAAAAB8BAABfcmVscy8ucmVsc1BLAQItABQABgAIAAAAIQBIFxTBwgAAANoAAAAPAAAA&#10;AAAAAAAAAAAAAAcCAABkcnMvZG93bnJldi54bWxQSwUGAAAAAAMAAwC3AAAA9gIAAAAA&#10;">
                  <v:stroke startarrow="block" endarrow="block"/>
                </v:line>
                <v:shapetype id="_x0000_t202" coordsize="21600,21600" o:spt="202" path="m,l,21600r21600,l21600,xe">
                  <v:stroke joinstyle="miter"/>
                  <v:path gradientshapeok="t" o:connecttype="rect"/>
                </v:shapetype>
                <v:shape id="Text Box 18" o:spid="_x0000_s1029" type="#_x0000_t202" style="position:absolute;left:8750;top:12275;width:772;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9N3vwAAANoAAAAPAAAAZHJzL2Rvd25yZXYueG1sRI/NqsIw&#10;FIT3F3yHcAR311QRkWoUFURd+oPrQ3Nsq81JaaKNPr25cMHlMDPfMLNFMJV4UuNKywoG/QQEcWZ1&#10;ybmC82nzOwHhPLLGyjIpeJGDxbzzM8NU25YP9Dz6XEQIuxQVFN7XqZQuK8ig69uaOHpX2xj0UTa5&#10;1A22EW4qOUySsTRYclwosKZ1Qdn9+DAK9hd6bSdYHer17d6+Q77aL3VQqtcNyykIT8F/w//tnVYw&#10;gr8r8QbI+QcAAP//AwBQSwECLQAUAAYACAAAACEA2+H2y+4AAACFAQAAEwAAAAAAAAAAAAAAAAAA&#10;AAAAW0NvbnRlbnRfVHlwZXNdLnhtbFBLAQItABQABgAIAAAAIQBa9CxbvwAAABUBAAALAAAAAAAA&#10;AAAAAAAAAB8BAABfcmVscy8ucmVsc1BLAQItABQABgAIAAAAIQDCZ9N3vwAAANoAAAAPAAAAAAAA&#10;AAAAAAAAAAcCAABkcnMvZG93bnJldi54bWxQSwUGAAAAAAMAAwC3AAAA8wIAAAAA&#10;" stroked="f">
                  <v:textbox inset="5.85pt,.7pt,5.85pt,.7pt">
                    <w:txbxContent>
                      <w:p w14:paraId="6B4CC62A" w14:textId="77777777" w:rsidR="00D741B8" w:rsidRDefault="00D741B8">
                        <w:r>
                          <w:rPr>
                            <w:rFonts w:hint="eastAsia"/>
                          </w:rPr>
                          <w:t>20cm</w:t>
                        </w:r>
                      </w:p>
                    </w:txbxContent>
                  </v:textbox>
                </v:shape>
                <v:shape id="Text Box 19" o:spid="_x0000_s1030" type="#_x0000_t202" style="position:absolute;left:7622;top:12869;width:772;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3bsvwAAANoAAAAPAAAAZHJzL2Rvd25yZXYueG1sRI/NqsIw&#10;FIT3F3yHcAR311RBkWoUFURd+oPrQ3Nsq81JaaKNPr25cMHlMDPfMLNFMJV4UuNKywoG/QQEcWZ1&#10;ybmC82nzOwHhPLLGyjIpeJGDxbzzM8NU25YP9Dz6XEQIuxQVFN7XqZQuK8ig69uaOHpX2xj0UTa5&#10;1A22EW4qOUySsTRYclwosKZ1Qdn9+DAK9hd6bSdYHer17d6+Q77aL3VQqtcNyykIT8F/w//tnVYw&#10;gr8r8QbI+QcAAP//AwBQSwECLQAUAAYACAAAACEA2+H2y+4AAACFAQAAEwAAAAAAAAAAAAAAAAAA&#10;AAAAW0NvbnRlbnRfVHlwZXNdLnhtbFBLAQItABQABgAIAAAAIQBa9CxbvwAAABUBAAALAAAAAAAA&#10;AAAAAAAAAB8BAABfcmVscy8ucmVsc1BLAQItABQABgAIAAAAIQCtK3bsvwAAANoAAAAPAAAAAAAA&#10;AAAAAAAAAAcCAABkcnMvZG93bnJldi54bWxQSwUGAAAAAAMAAwC3AAAA8wIAAAAA&#10;" stroked="f">
                  <v:textbox inset="5.85pt,.7pt,5.85pt,.7pt">
                    <w:txbxContent>
                      <w:p w14:paraId="73932E3D" w14:textId="77777777" w:rsidR="00D741B8" w:rsidRDefault="00D741B8">
                        <w:r>
                          <w:rPr>
                            <w:rFonts w:hint="eastAsia"/>
                          </w:rPr>
                          <w:t>30cm</w:t>
                        </w:r>
                      </w:p>
                    </w:txbxContent>
                  </v:textbox>
                </v:shape>
                <v:rect id="Rectangle 13" o:spid="_x0000_s1031" style="position:absolute;left:7099;top:12104;width:1737;height: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BOwQAAANoAAAAPAAAAZHJzL2Rvd25yZXYueG1sRI9Bi8Iw&#10;FITvwv6H8Ba8abqiItVYXEHYi4p12fOzebalzUtpsrX+eyMIHoeZ+YZZJb2pRUetKy0r+BpHIIgz&#10;q0vOFfyed6MFCOeRNdaWScGdHCTrj8EKY21vfKIu9bkIEHYxKii8b2IpXVaQQTe2DXHwrrY16INs&#10;c6lbvAW4qeUkiubSYMlhocCGtgVlVfpvFCyOk3xaW/P9d5hVfn+5d8wnqdTws98sQXjq/Tv8av9o&#10;BXN4Xgk3QK4fAAAA//8DAFBLAQItABQABgAIAAAAIQDb4fbL7gAAAIUBAAATAAAAAAAAAAAAAAAA&#10;AAAAAABbQ29udGVudF9UeXBlc10ueG1sUEsBAi0AFAAGAAgAAAAhAFr0LFu/AAAAFQEAAAsAAAAA&#10;AAAAAAAAAAAAHwEAAF9yZWxzLy5yZWxzUEsBAi0AFAAGAAgAAAAhAJV5QE7BAAAA2gAAAA8AAAAA&#10;AAAAAAAAAAAABwIAAGRycy9kb3ducmV2LnhtbFBLBQYAAAAAAwADALcAAAD1AgAAAAA=&#10;">
                  <v:textbox inset="5.85pt,.7pt,5.85pt,.7pt">
                    <w:txbxContent>
                      <w:p w14:paraId="722E941F" w14:textId="2F13A438" w:rsidR="00D741B8" w:rsidRPr="00475E9A" w:rsidRDefault="00D741B8" w:rsidP="00475E9A">
                        <w:pPr>
                          <w:spacing w:line="340" w:lineRule="exact"/>
                          <w:jc w:val="center"/>
                          <w:rPr>
                            <w:rFonts w:ascii="ＭＳ ゴシック" w:eastAsia="ＭＳ ゴシック" w:hAnsi="ＭＳ ゴシック"/>
                            <w:sz w:val="28"/>
                            <w:szCs w:val="28"/>
                          </w:rPr>
                        </w:pPr>
                        <w:r w:rsidRPr="00475E9A">
                          <w:rPr>
                            <w:rFonts w:ascii="ＭＳ ゴシック" w:eastAsia="ＭＳ ゴシック" w:hAnsi="ＭＳ ゴシック" w:hint="eastAsia"/>
                            <w:sz w:val="28"/>
                            <w:szCs w:val="28"/>
                          </w:rPr>
                          <w:t>旭川</w:t>
                        </w:r>
                        <w:r w:rsidR="00245097" w:rsidRPr="00647E1F">
                          <w:rPr>
                            <w:rFonts w:ascii="ＭＳ ゴシック" w:eastAsia="ＭＳ ゴシック" w:hAnsi="ＭＳ ゴシック" w:hint="eastAsia"/>
                            <w:sz w:val="28"/>
                            <w:szCs w:val="28"/>
                          </w:rPr>
                          <w:t>工業</w:t>
                        </w:r>
                      </w:p>
                      <w:p w14:paraId="7FF54C63" w14:textId="77777777" w:rsidR="00D741B8" w:rsidRPr="00475E9A" w:rsidRDefault="00D741B8" w:rsidP="00475E9A">
                        <w:pPr>
                          <w:spacing w:line="340" w:lineRule="exact"/>
                          <w:jc w:val="center"/>
                          <w:rPr>
                            <w:rFonts w:ascii="ＭＳ ゴシック" w:eastAsia="ＭＳ ゴシック" w:hAnsi="ＭＳ ゴシック"/>
                            <w:sz w:val="28"/>
                            <w:szCs w:val="28"/>
                          </w:rPr>
                        </w:pPr>
                        <w:r w:rsidRPr="00475E9A">
                          <w:rPr>
                            <w:rFonts w:ascii="ＭＳ ゴシック" w:eastAsia="ＭＳ ゴシック" w:hAnsi="ＭＳ ゴシック" w:hint="eastAsia"/>
                            <w:sz w:val="28"/>
                            <w:szCs w:val="28"/>
                          </w:rPr>
                          <w:t>北北海道</w:t>
                        </w:r>
                      </w:p>
                    </w:txbxContent>
                  </v:textbox>
                </v:rect>
                <w10:wrap type="square" anchorx="margin" anchory="page"/>
              </v:group>
            </w:pict>
          </mc:Fallback>
        </mc:AlternateContent>
      </w:r>
      <w:r w:rsidR="00244D82" w:rsidRPr="00FA3ED4">
        <w:rPr>
          <w:rFonts w:ascii="UD デジタル 教科書体 NP" w:eastAsia="UD デジタル 教科書体 NP" w:hint="eastAsia"/>
          <w:sz w:val="22"/>
          <w:szCs w:val="22"/>
        </w:rPr>
        <w:t>11</w:t>
      </w:r>
      <w:r w:rsidR="00A51A94" w:rsidRPr="00FA3ED4">
        <w:rPr>
          <w:rFonts w:ascii="UD デジタル 教科書体 NP" w:eastAsia="UD デジタル 教科書体 NP" w:hint="eastAsia"/>
          <w:sz w:val="22"/>
          <w:szCs w:val="22"/>
        </w:rPr>
        <w:t xml:space="preserve">　</w:t>
      </w:r>
      <w:r w:rsidR="00071471" w:rsidRPr="00FA3ED4">
        <w:rPr>
          <w:rFonts w:ascii="UD デジタル 教科書体 NP" w:eastAsia="UD デジタル 教科書体 NP" w:hint="eastAsia"/>
          <w:sz w:val="22"/>
          <w:szCs w:val="22"/>
        </w:rPr>
        <w:t>諸 注 意</w:t>
      </w:r>
      <w:r w:rsidR="00FA3ED4" w:rsidRPr="005D7D01">
        <w:rPr>
          <w:rFonts w:ascii="UD デジタル 教科書体 NP" w:eastAsia="UD デジタル 教科書体 NP" w:hint="eastAsia"/>
          <w:sz w:val="12"/>
          <w:szCs w:val="12"/>
        </w:rPr>
        <w:t xml:space="preserve">　</w:t>
      </w:r>
      <w:r w:rsidR="00071471" w:rsidRPr="00FA3ED4">
        <w:rPr>
          <w:rFonts w:ascii="UD デジタル 教科書体 NP" w:eastAsia="UD デジタル 教科書体 NP" w:hint="eastAsia"/>
          <w:sz w:val="22"/>
          <w:szCs w:val="22"/>
        </w:rPr>
        <w:t>(1)　貴重品は各学校で責任を持って管理すること。</w:t>
      </w:r>
    </w:p>
    <w:p w14:paraId="04B966D2" w14:textId="2B69F819" w:rsidR="00526F95" w:rsidRDefault="006E2255" w:rsidP="00FA3ED4">
      <w:pPr>
        <w:widowControl/>
        <w:ind w:left="2212" w:hangingChars="1100" w:hanging="2212"/>
        <w:jc w:val="left"/>
        <w:rPr>
          <w:rFonts w:ascii="UD デジタル 教科書体 NP" w:eastAsia="UD デジタル 教科書体 NP" w:hAnsi="ＭＳ 明朝"/>
          <w:sz w:val="22"/>
          <w:szCs w:val="22"/>
        </w:rPr>
      </w:pPr>
      <w:r w:rsidRPr="006E2255">
        <w:rPr>
          <w:rFonts w:ascii="UD デジタル 教科書体 NP" w:eastAsia="UD デジタル 教科書体 NP" w:hint="eastAsia"/>
          <w:color w:val="FFFFFF" w:themeColor="background1"/>
          <w:sz w:val="22"/>
          <w:szCs w:val="22"/>
        </w:rPr>
        <w:t>11　諸 注 意</w:t>
      </w:r>
      <w:r w:rsidRPr="00827845">
        <w:rPr>
          <w:rFonts w:ascii="UD デジタル 教科書体 NP" w:eastAsia="UD デジタル 教科書体 NP" w:hint="eastAsia"/>
          <w:color w:val="FFFFFF" w:themeColor="background1"/>
          <w:sz w:val="12"/>
          <w:szCs w:val="12"/>
        </w:rPr>
        <w:t xml:space="preserve">　</w:t>
      </w:r>
      <w:r w:rsidR="00071471" w:rsidRPr="00FA3ED4">
        <w:rPr>
          <w:rFonts w:ascii="UD デジタル 教科書体 NP" w:eastAsia="UD デジタル 教科書体 NP" w:hint="eastAsia"/>
          <w:sz w:val="22"/>
          <w:szCs w:val="22"/>
        </w:rPr>
        <w:t xml:space="preserve">(2)　</w:t>
      </w:r>
      <w:r w:rsidR="00071471" w:rsidRPr="00FA3ED4">
        <w:rPr>
          <w:rFonts w:ascii="UD デジタル 教科書体 NP" w:eastAsia="UD デジタル 教科書体 NP" w:hAnsi="ＭＳ 明朝" w:hint="eastAsia"/>
          <w:sz w:val="22"/>
          <w:szCs w:val="22"/>
        </w:rPr>
        <w:t>選手</w:t>
      </w:r>
      <w:r w:rsidR="008A3E16" w:rsidRPr="00FA3ED4">
        <w:rPr>
          <w:rFonts w:ascii="UD デジタル 教科書体 NP" w:eastAsia="UD デジタル 教科書体 NP" w:hAnsi="ＭＳ 明朝" w:hint="eastAsia"/>
          <w:sz w:val="22"/>
          <w:szCs w:val="22"/>
        </w:rPr>
        <w:t>の</w:t>
      </w:r>
      <w:r w:rsidR="00071471" w:rsidRPr="00FA3ED4">
        <w:rPr>
          <w:rFonts w:ascii="UD デジタル 教科書体 NP" w:eastAsia="UD デジタル 教科書体 NP" w:hAnsi="ＭＳ 明朝" w:hint="eastAsia"/>
          <w:sz w:val="22"/>
          <w:szCs w:val="22"/>
        </w:rPr>
        <w:t>ユニフォームの背中に必ず</w:t>
      </w:r>
      <w:r w:rsidR="008A3E16" w:rsidRPr="00FA3ED4">
        <w:rPr>
          <w:rFonts w:ascii="UD デジタル 教科書体 NP" w:eastAsia="UD デジタル 教科書体 NP" w:hAnsi="ＭＳ 明朝" w:hint="eastAsia"/>
          <w:sz w:val="22"/>
          <w:szCs w:val="22"/>
        </w:rPr>
        <w:t>「学校名のみ」または「学校</w:t>
      </w:r>
    </w:p>
    <w:p w14:paraId="37EFCBF4" w14:textId="3F269FDE" w:rsidR="00526F95" w:rsidRDefault="006E2255" w:rsidP="006E2255">
      <w:pPr>
        <w:widowControl/>
        <w:jc w:val="left"/>
        <w:rPr>
          <w:rFonts w:ascii="UD デジタル 教科書体 NP" w:eastAsia="UD デジタル 教科書体 NP" w:hAnsi="ＭＳ 明朝"/>
          <w:sz w:val="22"/>
          <w:szCs w:val="22"/>
        </w:rPr>
      </w:pPr>
      <w:r w:rsidRPr="006E2255">
        <w:rPr>
          <w:rFonts w:ascii="UD デジタル 教科書体 NP" w:eastAsia="UD デジタル 教科書体 NP" w:hint="eastAsia"/>
          <w:color w:val="FFFFFF" w:themeColor="background1"/>
          <w:sz w:val="22"/>
          <w:szCs w:val="22"/>
        </w:rPr>
        <w:t>11　諸 注 意　(</w:t>
      </w:r>
      <w:r w:rsidR="00827845">
        <w:rPr>
          <w:rFonts w:ascii="UD デジタル 教科書体 NP" w:eastAsia="UD デジタル 教科書体 NP" w:hint="eastAsia"/>
          <w:color w:val="FFFFFF" w:themeColor="background1"/>
          <w:sz w:val="22"/>
          <w:szCs w:val="22"/>
        </w:rPr>
        <w:t xml:space="preserve"> </w:t>
      </w:r>
      <w:r w:rsidR="008A3E16" w:rsidRPr="00FA3ED4">
        <w:rPr>
          <w:rFonts w:ascii="UD デジタル 教科書体 NP" w:eastAsia="UD デジタル 教科書体 NP" w:hAnsi="ＭＳ 明朝" w:hint="eastAsia"/>
          <w:sz w:val="22"/>
          <w:szCs w:val="22"/>
        </w:rPr>
        <w:t>名</w:t>
      </w:r>
      <w:r w:rsidR="00D201BC" w:rsidRPr="00FA3ED4">
        <w:rPr>
          <w:rFonts w:ascii="UD デジタル 教科書体 NP" w:eastAsia="UD デジタル 教科書体 NP" w:hAnsi="ＭＳ 明朝" w:hint="eastAsia"/>
          <w:sz w:val="22"/>
          <w:szCs w:val="22"/>
        </w:rPr>
        <w:t>(</w:t>
      </w:r>
      <w:r w:rsidR="008A3E16" w:rsidRPr="00FA3ED4">
        <w:rPr>
          <w:rFonts w:ascii="UD デジタル 教科書体 NP" w:eastAsia="UD デジタル 教科書体 NP" w:hAnsi="ＭＳ 明朝" w:hint="eastAsia"/>
          <w:sz w:val="22"/>
          <w:szCs w:val="22"/>
        </w:rPr>
        <w:t>上段</w:t>
      </w:r>
      <w:r w:rsidR="00D201BC" w:rsidRPr="00FA3ED4">
        <w:rPr>
          <w:rFonts w:ascii="UD デジタル 教科書体 NP" w:eastAsia="UD デジタル 教科書体 NP" w:hAnsi="ＭＳ 明朝" w:hint="eastAsia"/>
          <w:sz w:val="22"/>
          <w:szCs w:val="22"/>
        </w:rPr>
        <w:t>)</w:t>
      </w:r>
      <w:r w:rsidR="008A3E16" w:rsidRPr="00FA3ED4">
        <w:rPr>
          <w:rFonts w:ascii="UD デジタル 教科書体 NP" w:eastAsia="UD デジタル 教科書体 NP" w:hAnsi="ＭＳ 明朝" w:hint="eastAsia"/>
          <w:sz w:val="22"/>
          <w:szCs w:val="22"/>
        </w:rPr>
        <w:t>ブロック名</w:t>
      </w:r>
      <w:r w:rsidR="00D201BC" w:rsidRPr="00FA3ED4">
        <w:rPr>
          <w:rFonts w:ascii="UD デジタル 教科書体 NP" w:eastAsia="UD デジタル 教科書体 NP" w:hAnsi="ＭＳ 明朝" w:hint="eastAsia"/>
          <w:sz w:val="22"/>
          <w:szCs w:val="22"/>
        </w:rPr>
        <w:t>(</w:t>
      </w:r>
      <w:r w:rsidR="008A3E16" w:rsidRPr="00FA3ED4">
        <w:rPr>
          <w:rFonts w:ascii="UD デジタル 教科書体 NP" w:eastAsia="UD デジタル 教科書体 NP" w:hAnsi="ＭＳ 明朝" w:hint="eastAsia"/>
          <w:sz w:val="22"/>
          <w:szCs w:val="22"/>
        </w:rPr>
        <w:t>下段</w:t>
      </w:r>
      <w:r w:rsidR="00D201BC" w:rsidRPr="00FA3ED4">
        <w:rPr>
          <w:rFonts w:ascii="UD デジタル 教科書体 NP" w:eastAsia="UD デジタル 教科書体 NP" w:hAnsi="ＭＳ 明朝" w:hint="eastAsia"/>
          <w:sz w:val="22"/>
          <w:szCs w:val="22"/>
        </w:rPr>
        <w:t>)</w:t>
      </w:r>
      <w:r w:rsidR="008A3E16" w:rsidRPr="00FA3ED4">
        <w:rPr>
          <w:rFonts w:ascii="UD デジタル 教科書体 NP" w:eastAsia="UD デジタル 教科書体 NP" w:hAnsi="ＭＳ 明朝" w:hint="eastAsia"/>
          <w:sz w:val="22"/>
          <w:szCs w:val="22"/>
        </w:rPr>
        <w:t>」を明記すること</w:t>
      </w:r>
      <w:r w:rsidR="00055846" w:rsidRPr="00FA3ED4">
        <w:rPr>
          <w:rFonts w:ascii="UD デジタル 教科書体 NP" w:eastAsia="UD デジタル 教科書体 NP" w:hAnsi="ＭＳ 明朝" w:hint="eastAsia"/>
          <w:sz w:val="22"/>
          <w:szCs w:val="22"/>
        </w:rPr>
        <w:t>（</w:t>
      </w:r>
      <w:r w:rsidR="00475E9A" w:rsidRPr="00FA3ED4">
        <w:rPr>
          <w:rFonts w:ascii="UD デジタル 教科書体 NP" w:eastAsia="UD デジタル 教科書体 NP" w:hAnsi="ＭＳ 明朝" w:hint="eastAsia"/>
          <w:sz w:val="22"/>
          <w:szCs w:val="22"/>
        </w:rPr>
        <w:t>ウェアに直接プリ</w:t>
      </w:r>
    </w:p>
    <w:p w14:paraId="3B2AC2E6" w14:textId="09F98D64" w:rsidR="00526F95" w:rsidRDefault="006E2255" w:rsidP="006E2255">
      <w:pPr>
        <w:widowControl/>
        <w:jc w:val="left"/>
        <w:rPr>
          <w:rFonts w:ascii="UD デジタル 教科書体 NP" w:eastAsia="UD デジタル 教科書体 NP" w:hAnsi="ＭＳ 明朝" w:cs="メイリオ"/>
          <w:kern w:val="0"/>
          <w:sz w:val="22"/>
          <w:szCs w:val="22"/>
        </w:rPr>
      </w:pPr>
      <w:r w:rsidRPr="006E2255">
        <w:rPr>
          <w:rFonts w:ascii="UD デジタル 教科書体 NP" w:eastAsia="UD デジタル 教科書体 NP" w:hint="eastAsia"/>
          <w:color w:val="FFFFFF" w:themeColor="background1"/>
          <w:sz w:val="22"/>
          <w:szCs w:val="22"/>
        </w:rPr>
        <w:t>11　諸 注 意　(</w:t>
      </w:r>
      <w:r w:rsidR="00827845">
        <w:rPr>
          <w:rFonts w:ascii="UD デジタル 教科書体 NP" w:eastAsia="UD デジタル 教科書体 NP" w:hint="eastAsia"/>
          <w:color w:val="FFFFFF" w:themeColor="background1"/>
          <w:sz w:val="22"/>
          <w:szCs w:val="22"/>
        </w:rPr>
        <w:t xml:space="preserve"> </w:t>
      </w:r>
      <w:r w:rsidR="00475E9A" w:rsidRPr="00FA3ED4">
        <w:rPr>
          <w:rFonts w:ascii="UD デジタル 教科書体 NP" w:eastAsia="UD デジタル 教科書体 NP" w:hAnsi="ＭＳ 明朝" w:hint="eastAsia"/>
          <w:sz w:val="22"/>
          <w:szCs w:val="22"/>
        </w:rPr>
        <w:t>ント</w:t>
      </w:r>
      <w:r w:rsidR="0078367D" w:rsidRPr="00FA3ED4">
        <w:rPr>
          <w:rFonts w:ascii="UD デジタル 教科書体 NP" w:eastAsia="UD デジタル 教科書体 NP" w:hAnsi="ＭＳ 明朝" w:hint="eastAsia"/>
          <w:sz w:val="22"/>
          <w:szCs w:val="22"/>
        </w:rPr>
        <w:t>またはゼッケンを着用</w:t>
      </w:r>
      <w:r w:rsidR="00055846" w:rsidRPr="00FA3ED4">
        <w:rPr>
          <w:rFonts w:ascii="UD デジタル 教科書体 NP" w:eastAsia="UD デジタル 教科書体 NP" w:hAnsi="ＭＳ 明朝" w:hint="eastAsia"/>
          <w:sz w:val="22"/>
          <w:szCs w:val="22"/>
        </w:rPr>
        <w:t>）</w:t>
      </w:r>
      <w:r w:rsidR="0078367D" w:rsidRPr="00FA3ED4">
        <w:rPr>
          <w:rFonts w:ascii="UD デジタル 教科書体 NP" w:eastAsia="UD デジタル 教科書体 NP" w:hAnsi="ＭＳ 明朝" w:hint="eastAsia"/>
          <w:sz w:val="22"/>
          <w:szCs w:val="22"/>
        </w:rPr>
        <w:t>。</w:t>
      </w:r>
      <w:r w:rsidR="00475E9A" w:rsidRPr="00FA3ED4">
        <w:rPr>
          <w:rFonts w:ascii="UD デジタル 教科書体 NP" w:eastAsia="UD デジタル 教科書体 NP" w:hAnsi="ＭＳ 明朝" w:hint="eastAsia"/>
          <w:sz w:val="22"/>
          <w:szCs w:val="22"/>
        </w:rPr>
        <w:t>※</w:t>
      </w:r>
      <w:r w:rsidR="008A3E16" w:rsidRPr="00FA3ED4">
        <w:rPr>
          <w:rFonts w:ascii="UD デジタル 教科書体 NP" w:eastAsia="UD デジタル 教科書体 NP" w:hAnsi="ＭＳ 明朝" w:hint="eastAsia"/>
          <w:sz w:val="22"/>
          <w:szCs w:val="22"/>
        </w:rPr>
        <w:t>ゼッケンを使用する場合</w:t>
      </w:r>
      <w:r w:rsidR="00475E9A" w:rsidRPr="00FA3ED4">
        <w:rPr>
          <w:rFonts w:ascii="UD デジタル 教科書体 NP" w:eastAsia="UD デジタル 教科書体 NP" w:hAnsi="ＭＳ 明朝" w:hint="eastAsia"/>
          <w:sz w:val="22"/>
          <w:szCs w:val="22"/>
        </w:rPr>
        <w:t>、</w:t>
      </w:r>
      <w:r w:rsidR="008A3E16" w:rsidRPr="00FA3ED4">
        <w:rPr>
          <w:rFonts w:ascii="UD デジタル 教科書体 NP" w:eastAsia="UD デジタル 教科書体 NP" w:hAnsi="ＭＳ 明朝" w:cs="メイリオ" w:hint="eastAsia"/>
          <w:kern w:val="0"/>
          <w:sz w:val="22"/>
          <w:szCs w:val="22"/>
        </w:rPr>
        <w:t>ゼッ</w:t>
      </w:r>
    </w:p>
    <w:p w14:paraId="44D116DB" w14:textId="570BC3AF" w:rsidR="00526F95" w:rsidRDefault="006E2255" w:rsidP="006E2255">
      <w:pPr>
        <w:widowControl/>
        <w:jc w:val="left"/>
        <w:rPr>
          <w:rFonts w:ascii="UD デジタル 教科書体 NP" w:eastAsia="UD デジタル 教科書体 NP" w:hAnsi="ＭＳ 明朝" w:cs="メイリオ"/>
          <w:kern w:val="0"/>
          <w:sz w:val="22"/>
          <w:szCs w:val="22"/>
        </w:rPr>
      </w:pPr>
      <w:r w:rsidRPr="006E2255">
        <w:rPr>
          <w:rFonts w:ascii="UD デジタル 教科書体 NP" w:eastAsia="UD デジタル 教科書体 NP" w:hint="eastAsia"/>
          <w:color w:val="FFFFFF" w:themeColor="background1"/>
          <w:sz w:val="22"/>
          <w:szCs w:val="22"/>
        </w:rPr>
        <w:t>11　諸 注 意　(</w:t>
      </w:r>
      <w:r w:rsidR="00827845">
        <w:rPr>
          <w:rFonts w:ascii="UD デジタル 教科書体 NP" w:eastAsia="UD デジタル 教科書体 NP" w:hint="eastAsia"/>
          <w:color w:val="FFFFFF" w:themeColor="background1"/>
          <w:sz w:val="22"/>
          <w:szCs w:val="22"/>
        </w:rPr>
        <w:t xml:space="preserve"> </w:t>
      </w:r>
      <w:r w:rsidR="008A3E16" w:rsidRPr="00FA3ED4">
        <w:rPr>
          <w:rFonts w:ascii="UD デジタル 教科書体 NP" w:eastAsia="UD デジタル 教科書体 NP" w:hAnsi="ＭＳ 明朝" w:cs="メイリオ" w:hint="eastAsia"/>
          <w:kern w:val="0"/>
          <w:sz w:val="22"/>
          <w:szCs w:val="22"/>
        </w:rPr>
        <w:t>ケンのサイズは</w:t>
      </w:r>
      <w:r w:rsidR="00066696" w:rsidRPr="00FA3ED4">
        <w:rPr>
          <w:rFonts w:ascii="UD デジタル 教科書体 NP" w:eastAsia="UD デジタル 教科書体 NP" w:hAnsi="ＭＳ 明朝" w:cs="メイリオ" w:hint="eastAsia"/>
          <w:kern w:val="0"/>
          <w:sz w:val="22"/>
          <w:szCs w:val="22"/>
        </w:rPr>
        <w:t>縦</w:t>
      </w:r>
      <w:r w:rsidR="00F93145" w:rsidRPr="00FA3ED4">
        <w:rPr>
          <w:rFonts w:ascii="UD デジタル 教科書体 NP" w:eastAsia="UD デジタル 教科書体 NP" w:hAnsi="ＭＳ 明朝" w:cs="メイリオ" w:hint="eastAsia"/>
          <w:kern w:val="0"/>
          <w:sz w:val="22"/>
          <w:szCs w:val="22"/>
        </w:rPr>
        <w:t>20</w:t>
      </w:r>
      <w:r w:rsidR="00475E9A" w:rsidRPr="00FA3ED4">
        <w:rPr>
          <w:rFonts w:ascii="UD デジタル 教科書体 NP" w:eastAsia="UD デジタル 教科書体 NP" w:hAnsi="ＭＳ 明朝" w:cs="メイリオ" w:hint="eastAsia"/>
          <w:kern w:val="0"/>
          <w:sz w:val="22"/>
          <w:szCs w:val="22"/>
        </w:rPr>
        <w:t>㎝</w:t>
      </w:r>
      <w:r w:rsidR="00066696" w:rsidRPr="00FA3ED4">
        <w:rPr>
          <w:rFonts w:ascii="UD デジタル 教科書体 NP" w:eastAsia="UD デジタル 教科書体 NP" w:hAnsi="ＭＳ 明朝" w:cs="メイリオ" w:hint="eastAsia"/>
          <w:kern w:val="0"/>
          <w:sz w:val="22"/>
          <w:szCs w:val="22"/>
        </w:rPr>
        <w:t>×横</w:t>
      </w:r>
      <w:r w:rsidR="00475E9A" w:rsidRPr="00FA3ED4">
        <w:rPr>
          <w:rFonts w:ascii="UD デジタル 教科書体 NP" w:eastAsia="UD デジタル 教科書体 NP" w:hAnsi="ＭＳ 明朝" w:cs="メイリオ" w:hint="eastAsia"/>
          <w:kern w:val="0"/>
          <w:sz w:val="22"/>
          <w:szCs w:val="22"/>
        </w:rPr>
        <w:t>30㎝。文字列各行の大きさは高さ</w:t>
      </w:r>
    </w:p>
    <w:p w14:paraId="10DC86F9" w14:textId="7D48E1D1" w:rsidR="00526F95" w:rsidRDefault="006E2255" w:rsidP="006E2255">
      <w:pPr>
        <w:widowControl/>
        <w:jc w:val="left"/>
        <w:rPr>
          <w:rFonts w:ascii="UD デジタル 教科書体 NP" w:eastAsia="UD デジタル 教科書体 NP" w:hAnsi="ＭＳ 明朝" w:cs="メイリオ"/>
          <w:kern w:val="0"/>
          <w:sz w:val="22"/>
          <w:szCs w:val="22"/>
        </w:rPr>
      </w:pPr>
      <w:r w:rsidRPr="006E2255">
        <w:rPr>
          <w:rFonts w:ascii="UD デジタル 教科書体 NP" w:eastAsia="UD デジタル 教科書体 NP" w:hint="eastAsia"/>
          <w:color w:val="FFFFFF" w:themeColor="background1"/>
          <w:sz w:val="22"/>
          <w:szCs w:val="22"/>
        </w:rPr>
        <w:t>11　諸 注 意　(2</w:t>
      </w:r>
      <w:r w:rsidR="00475E9A" w:rsidRPr="00FA3ED4">
        <w:rPr>
          <w:rFonts w:ascii="UD デジタル 教科書体 NP" w:eastAsia="UD デジタル 教科書体 NP" w:hAnsi="ＭＳ 明朝" w:cs="メイリオ" w:hint="eastAsia"/>
          <w:kern w:val="0"/>
          <w:sz w:val="22"/>
          <w:szCs w:val="22"/>
        </w:rPr>
        <w:t>６㎝～10㎝。昨年使用したゼッケンの名前を隠す形で二つ折りにして使用または半分に</w:t>
      </w:r>
    </w:p>
    <w:p w14:paraId="6D1847FE" w14:textId="77777777" w:rsidR="00827845" w:rsidRDefault="006E2255" w:rsidP="006E2255">
      <w:pPr>
        <w:widowControl/>
        <w:jc w:val="left"/>
        <w:rPr>
          <w:rFonts w:ascii="UD デジタル 教科書体 NP" w:eastAsia="UD デジタル 教科書体 NP" w:hAnsi="ＭＳ 明朝"/>
          <w:sz w:val="22"/>
          <w:szCs w:val="22"/>
        </w:rPr>
      </w:pPr>
      <w:r w:rsidRPr="006E2255">
        <w:rPr>
          <w:rFonts w:ascii="UD デジタル 教科書体 NP" w:eastAsia="UD デジタル 教科書体 NP" w:hint="eastAsia"/>
          <w:color w:val="FFFFFF" w:themeColor="background1"/>
          <w:sz w:val="22"/>
          <w:szCs w:val="22"/>
        </w:rPr>
        <w:t>11　諸 注 意　(</w:t>
      </w:r>
      <w:r w:rsidR="00827845">
        <w:rPr>
          <w:rFonts w:ascii="UD デジタル 教科書体 NP" w:eastAsia="UD デジタル 教科書体 NP" w:hint="eastAsia"/>
          <w:color w:val="FFFFFF" w:themeColor="background1"/>
          <w:sz w:val="22"/>
          <w:szCs w:val="22"/>
        </w:rPr>
        <w:t xml:space="preserve"> </w:t>
      </w:r>
      <w:r w:rsidR="00475E9A" w:rsidRPr="00FA3ED4">
        <w:rPr>
          <w:rFonts w:ascii="UD デジタル 教科書体 NP" w:eastAsia="UD デジタル 教科書体 NP" w:hAnsi="ＭＳ 明朝" w:cs="メイリオ" w:hint="eastAsia"/>
          <w:kern w:val="0"/>
          <w:sz w:val="22"/>
          <w:szCs w:val="22"/>
        </w:rPr>
        <w:t>切って使用も可。その際、ゼッケン縦サイズ15㎝を下回ってもよい。</w:t>
      </w:r>
      <w:r w:rsidR="005D7D01">
        <w:rPr>
          <w:rFonts w:ascii="UD デジタル 教科書体 NP" w:eastAsia="UD デジタル 教科書体 NP" w:hAnsi="ＭＳ 明朝" w:cs="メイリオ" w:hint="eastAsia"/>
          <w:kern w:val="0"/>
          <w:sz w:val="22"/>
          <w:szCs w:val="22"/>
        </w:rPr>
        <w:t>ゼッケンは</w:t>
      </w:r>
      <w:r w:rsidR="00066696" w:rsidRPr="00FA3ED4">
        <w:rPr>
          <w:rFonts w:ascii="UD デジタル 教科書体 NP" w:eastAsia="UD デジタル 教科書体 NP" w:hAnsi="ＭＳ 明朝" w:hint="eastAsia"/>
          <w:sz w:val="22"/>
          <w:szCs w:val="22"/>
        </w:rPr>
        <w:t>白地に</w:t>
      </w:r>
    </w:p>
    <w:p w14:paraId="3FC9ED39" w14:textId="12A562F8" w:rsidR="00066696" w:rsidRDefault="00827845" w:rsidP="00827845">
      <w:pPr>
        <w:widowControl/>
        <w:jc w:val="left"/>
        <w:rPr>
          <w:rFonts w:ascii="UD デジタル 教科書体 NP" w:eastAsia="UD デジタル 教科書体 NP" w:hAnsi="ＭＳ 明朝"/>
          <w:sz w:val="22"/>
          <w:szCs w:val="22"/>
        </w:rPr>
      </w:pPr>
      <w:r>
        <w:rPr>
          <w:rFonts w:ascii="UD デジタル 教科書体 NP" w:eastAsia="UD デジタル 教科書体 NP" w:hAnsi="ＭＳ 明朝" w:hint="eastAsia"/>
          <w:sz w:val="22"/>
          <w:szCs w:val="22"/>
        </w:rPr>
        <w:t xml:space="preserve">　　　　　　　　</w:t>
      </w:r>
      <w:r w:rsidRPr="00827845">
        <w:rPr>
          <w:rFonts w:ascii="UD デジタル 教科書体 NP" w:eastAsia="UD デジタル 教科書体 NP" w:hAnsi="ＭＳ 明朝" w:hint="eastAsia"/>
          <w:sz w:val="14"/>
          <w:szCs w:val="14"/>
        </w:rPr>
        <w:t xml:space="preserve"> </w:t>
      </w:r>
      <w:r w:rsidR="00066696" w:rsidRPr="00FA3ED4">
        <w:rPr>
          <w:rFonts w:ascii="UD デジタル 教科書体 NP" w:eastAsia="UD デジタル 教科書体 NP" w:hAnsi="ＭＳ 明朝" w:hint="eastAsia"/>
          <w:sz w:val="22"/>
          <w:szCs w:val="22"/>
        </w:rPr>
        <w:t>黒</w:t>
      </w:r>
      <w:r>
        <w:rPr>
          <w:rFonts w:ascii="UD デジタル 教科書体 NP" w:eastAsia="UD デジタル 教科書体 NP" w:hAnsi="ＭＳ 明朝" w:hint="eastAsia"/>
          <w:sz w:val="22"/>
          <w:szCs w:val="22"/>
        </w:rPr>
        <w:t>ま</w:t>
      </w:r>
      <w:r w:rsidR="00066696" w:rsidRPr="00FA3ED4">
        <w:rPr>
          <w:rFonts w:ascii="UD デジタル 教科書体 NP" w:eastAsia="UD デジタル 教科書体 NP" w:hAnsi="ＭＳ 明朝" w:hint="eastAsia"/>
          <w:sz w:val="22"/>
          <w:szCs w:val="22"/>
        </w:rPr>
        <w:t>たは紺</w:t>
      </w:r>
      <w:r w:rsidR="00526F95">
        <w:rPr>
          <w:rFonts w:ascii="UD デジタル 教科書体 NP" w:eastAsia="UD デジタル 教科書体 NP" w:hAnsi="ＭＳ 明朝" w:hint="eastAsia"/>
          <w:sz w:val="22"/>
          <w:szCs w:val="22"/>
        </w:rPr>
        <w:t>色</w:t>
      </w:r>
      <w:r w:rsidR="00066696" w:rsidRPr="00FA3ED4">
        <w:rPr>
          <w:rFonts w:ascii="UD デジタル 教科書体 NP" w:eastAsia="UD デジタル 教科書体 NP" w:hAnsi="ＭＳ 明朝" w:hint="eastAsia"/>
          <w:sz w:val="22"/>
          <w:szCs w:val="22"/>
        </w:rPr>
        <w:t>の文字とする。（</w:t>
      </w:r>
      <w:r w:rsidR="00C273D2" w:rsidRPr="00FA3ED4">
        <w:rPr>
          <w:rFonts w:ascii="UD デジタル 教科書体 NP" w:eastAsia="UD デジタル 教科書体 NP" w:hAnsi="ＭＳ 明朝" w:hint="eastAsia"/>
          <w:sz w:val="22"/>
          <w:szCs w:val="22"/>
        </w:rPr>
        <w:t>右</w:t>
      </w:r>
      <w:r w:rsidR="00066696" w:rsidRPr="00FA3ED4">
        <w:rPr>
          <w:rFonts w:ascii="UD デジタル 教科書体 NP" w:eastAsia="UD デジタル 教科書体 NP" w:hAnsi="ＭＳ 明朝" w:hint="eastAsia"/>
          <w:sz w:val="22"/>
          <w:szCs w:val="22"/>
        </w:rPr>
        <w:t>図参照）</w:t>
      </w:r>
    </w:p>
    <w:p w14:paraId="208976A6" w14:textId="77777777" w:rsidR="00526F95" w:rsidRPr="00FA3ED4" w:rsidRDefault="00526F95" w:rsidP="00526F95">
      <w:pPr>
        <w:spacing w:line="160" w:lineRule="exact"/>
        <w:rPr>
          <w:rFonts w:ascii="UD デジタル 教科書体 NP" w:eastAsia="UD デジタル 教科書体 NP"/>
          <w:sz w:val="22"/>
          <w:szCs w:val="22"/>
        </w:rPr>
      </w:pPr>
    </w:p>
    <w:p w14:paraId="14926CBE" w14:textId="66818976" w:rsidR="00C93EB0" w:rsidRPr="00FA3ED4" w:rsidRDefault="001D4C01" w:rsidP="00010E53">
      <w:pPr>
        <w:rPr>
          <w:rFonts w:ascii="UD デジタル 教科書体 NP" w:eastAsia="UD デジタル 教科書体 NP"/>
          <w:sz w:val="22"/>
          <w:szCs w:val="22"/>
        </w:rPr>
      </w:pPr>
      <w:r w:rsidRPr="00FA3ED4">
        <w:rPr>
          <w:rFonts w:ascii="UD デジタル 教科書体 NP" w:eastAsia="UD デジタル 教科書体 NP" w:hint="eastAsia"/>
          <w:sz w:val="22"/>
          <w:szCs w:val="22"/>
        </w:rPr>
        <w:t>12</w:t>
      </w:r>
      <w:r w:rsidR="00A51A94" w:rsidRPr="00FA3ED4">
        <w:rPr>
          <w:rFonts w:ascii="UD デジタル 教科書体 NP" w:eastAsia="UD デジタル 教科書体 NP" w:hint="eastAsia"/>
          <w:sz w:val="22"/>
          <w:szCs w:val="22"/>
        </w:rPr>
        <w:t xml:space="preserve">　</w:t>
      </w:r>
      <w:r w:rsidR="00071471" w:rsidRPr="00FA3ED4">
        <w:rPr>
          <w:rFonts w:ascii="UD デジタル 教科書体 NP" w:eastAsia="UD デジタル 教科書体 NP" w:hint="eastAsia"/>
          <w:sz w:val="22"/>
          <w:szCs w:val="22"/>
        </w:rPr>
        <w:t>そ の 他</w:t>
      </w:r>
      <w:r w:rsidR="00FA3ED4" w:rsidRPr="00B30F7E">
        <w:rPr>
          <w:rFonts w:ascii="UD デジタル 教科書体 NP" w:eastAsia="UD デジタル 教科書体 NP" w:hint="eastAsia"/>
          <w:sz w:val="12"/>
          <w:szCs w:val="12"/>
        </w:rPr>
        <w:t xml:space="preserve">　</w:t>
      </w:r>
      <w:r w:rsidR="00975576" w:rsidRPr="00FA3ED4">
        <w:rPr>
          <w:rFonts w:ascii="UD デジタル 教科書体 NP" w:eastAsia="UD デジタル 教科書体 NP" w:hint="eastAsia"/>
          <w:sz w:val="22"/>
          <w:szCs w:val="22"/>
        </w:rPr>
        <w:t>(1)</w:t>
      </w:r>
      <w:r w:rsidR="00AC7230" w:rsidRPr="00FA3ED4">
        <w:rPr>
          <w:rFonts w:ascii="UD デジタル 教科書体 NP" w:eastAsia="UD デジタル 教科書体 NP" w:hint="eastAsia"/>
          <w:sz w:val="22"/>
          <w:szCs w:val="22"/>
        </w:rPr>
        <w:t xml:space="preserve">　</w:t>
      </w:r>
      <w:r w:rsidR="00827845">
        <w:rPr>
          <w:rFonts w:ascii="UD デジタル 教科書体 NP" w:eastAsia="UD デジタル 教科書体 NP" w:hint="eastAsia"/>
          <w:sz w:val="22"/>
          <w:szCs w:val="22"/>
        </w:rPr>
        <w:t>１日目の</w:t>
      </w:r>
      <w:r w:rsidR="005D7D01">
        <w:rPr>
          <w:rFonts w:ascii="UD デジタル 教科書体 NP" w:eastAsia="UD デジタル 教科書体 NP" w:hint="eastAsia"/>
          <w:sz w:val="22"/>
          <w:szCs w:val="22"/>
        </w:rPr>
        <w:t>公式練習後に</w:t>
      </w:r>
      <w:r w:rsidR="00C93EB0" w:rsidRPr="00FA3ED4">
        <w:rPr>
          <w:rFonts w:ascii="UD デジタル 教科書体 NP" w:eastAsia="UD デジタル 教科書体 NP" w:hint="eastAsia"/>
          <w:sz w:val="22"/>
          <w:szCs w:val="22"/>
        </w:rPr>
        <w:t>監督会議</w:t>
      </w:r>
      <w:r w:rsidR="005D7D01">
        <w:rPr>
          <w:rFonts w:ascii="UD デジタル 教科書体 NP" w:eastAsia="UD デジタル 教科書体 NP" w:hint="eastAsia"/>
          <w:sz w:val="22"/>
          <w:szCs w:val="22"/>
        </w:rPr>
        <w:t>を</w:t>
      </w:r>
      <w:r w:rsidR="00C93EB0" w:rsidRPr="00FA3ED4">
        <w:rPr>
          <w:rFonts w:ascii="UD デジタル 教科書体 NP" w:eastAsia="UD デジタル 教科書体 NP" w:hint="eastAsia"/>
          <w:sz w:val="22"/>
          <w:szCs w:val="22"/>
        </w:rPr>
        <w:t>行</w:t>
      </w:r>
      <w:r w:rsidR="009A6943" w:rsidRPr="00FA3ED4">
        <w:rPr>
          <w:rFonts w:ascii="UD デジタル 教科書体 NP" w:eastAsia="UD デジタル 教科書体 NP" w:hint="eastAsia"/>
          <w:sz w:val="22"/>
          <w:szCs w:val="22"/>
        </w:rPr>
        <w:t>う</w:t>
      </w:r>
      <w:r w:rsidR="005D7D01">
        <w:rPr>
          <w:rFonts w:ascii="UD デジタル 教科書体 NP" w:eastAsia="UD デジタル 教科書体 NP" w:hint="eastAsia"/>
          <w:sz w:val="22"/>
          <w:szCs w:val="22"/>
        </w:rPr>
        <w:t>。</w:t>
      </w:r>
    </w:p>
    <w:p w14:paraId="40E3D3C5" w14:textId="77777777" w:rsidR="00827845" w:rsidRDefault="00526F95" w:rsidP="006E2255">
      <w:pPr>
        <w:rPr>
          <w:rFonts w:ascii="UD デジタル 教科書体 NP" w:eastAsia="UD デジタル 教科書体 NP" w:cs="ＭＳ 明朝"/>
          <w:sz w:val="22"/>
          <w:szCs w:val="22"/>
        </w:rPr>
      </w:pPr>
      <w:r w:rsidRPr="006E2255">
        <w:rPr>
          <w:rFonts w:ascii="UD デジタル 教科書体 NP" w:eastAsia="UD デジタル 教科書体 NP" w:hint="eastAsia"/>
          <w:color w:val="FFFFFF" w:themeColor="background1"/>
          <w:sz w:val="22"/>
          <w:szCs w:val="22"/>
        </w:rPr>
        <w:t>12　そ の 他</w:t>
      </w:r>
      <w:r w:rsidRPr="00B30F7E">
        <w:rPr>
          <w:rFonts w:ascii="UD デジタル 教科書体 NP" w:eastAsia="UD デジタル 教科書体 NP" w:hint="eastAsia"/>
          <w:color w:val="FFFFFF" w:themeColor="background1"/>
          <w:sz w:val="12"/>
          <w:szCs w:val="12"/>
        </w:rPr>
        <w:t xml:space="preserve">　</w:t>
      </w:r>
      <w:r w:rsidR="00162B05" w:rsidRPr="00FA3ED4">
        <w:rPr>
          <w:rFonts w:ascii="UD デジタル 教科書体 NP" w:eastAsia="UD デジタル 教科書体 NP" w:cs="ＭＳ 明朝" w:hint="eastAsia"/>
          <w:sz w:val="22"/>
          <w:szCs w:val="22"/>
        </w:rPr>
        <w:t>(</w:t>
      </w:r>
      <w:r w:rsidR="00975576" w:rsidRPr="00FA3ED4">
        <w:rPr>
          <w:rFonts w:ascii="UD デジタル 教科書体 NP" w:eastAsia="UD デジタル 教科書体 NP" w:cs="ＭＳ 明朝" w:hint="eastAsia"/>
          <w:sz w:val="22"/>
          <w:szCs w:val="22"/>
        </w:rPr>
        <w:t>2)</w:t>
      </w:r>
      <w:r w:rsidR="00AC7230" w:rsidRPr="00FA3ED4">
        <w:rPr>
          <w:rFonts w:ascii="UD デジタル 教科書体 NP" w:eastAsia="UD デジタル 教科書体 NP" w:cs="ＭＳ 明朝" w:hint="eastAsia"/>
          <w:sz w:val="22"/>
          <w:szCs w:val="22"/>
        </w:rPr>
        <w:t xml:space="preserve">　</w:t>
      </w:r>
      <w:r w:rsidR="00827845">
        <w:rPr>
          <w:rFonts w:ascii="UD デジタル 教科書体 NP" w:eastAsia="UD デジタル 教科書体 NP" w:cs="ＭＳ 明朝" w:hint="eastAsia"/>
          <w:sz w:val="22"/>
          <w:szCs w:val="22"/>
        </w:rPr>
        <w:t>各対戦において、選手のバッグ・</w:t>
      </w:r>
      <w:r w:rsidR="00BE1023" w:rsidRPr="00FA3ED4">
        <w:rPr>
          <w:rFonts w:ascii="UD デジタル 教科書体 NP" w:eastAsia="UD デジタル 教科書体 NP" w:cs="ＭＳ 明朝" w:hint="eastAsia"/>
          <w:sz w:val="22"/>
          <w:szCs w:val="22"/>
        </w:rPr>
        <w:t>ラケット・タオル</w:t>
      </w:r>
      <w:r w:rsidR="00827845">
        <w:rPr>
          <w:rFonts w:ascii="UD デジタル 教科書体 NP" w:eastAsia="UD デジタル 教科書体 NP" w:cs="ＭＳ 明朝" w:hint="eastAsia"/>
          <w:sz w:val="22"/>
          <w:szCs w:val="22"/>
        </w:rPr>
        <w:t>等は</w:t>
      </w:r>
      <w:r w:rsidR="00BE1023" w:rsidRPr="00FA3ED4">
        <w:rPr>
          <w:rFonts w:ascii="UD デジタル 教科書体 NP" w:eastAsia="UD デジタル 教科書体 NP" w:cs="ＭＳ 明朝" w:hint="eastAsia"/>
          <w:sz w:val="22"/>
          <w:szCs w:val="22"/>
        </w:rPr>
        <w:t>、各自エンド側</w:t>
      </w:r>
      <w:r w:rsidR="00827845">
        <w:rPr>
          <w:rFonts w:ascii="UD デジタル 教科書体 NP" w:eastAsia="UD デジタル 教科書体 NP" w:cs="ＭＳ 明朝" w:hint="eastAsia"/>
          <w:sz w:val="22"/>
          <w:szCs w:val="22"/>
        </w:rPr>
        <w:t>（または主審近くの</w:t>
      </w:r>
    </w:p>
    <w:p w14:paraId="506265F3" w14:textId="22B09997" w:rsidR="00BE1023" w:rsidRPr="00FA3ED4" w:rsidRDefault="00B30F7E" w:rsidP="00B30F7E">
      <w:pPr>
        <w:rPr>
          <w:rFonts w:ascii="UD デジタル 教科書体 NP" w:eastAsia="UD デジタル 教科書体 NP" w:cs="ＭＳ 明朝"/>
          <w:sz w:val="22"/>
          <w:szCs w:val="22"/>
        </w:rPr>
      </w:pPr>
      <w:r>
        <w:rPr>
          <w:rFonts w:ascii="UD デジタル 教科書体 NP" w:eastAsia="UD デジタル 教科書体 NP" w:cs="ＭＳ 明朝" w:hint="eastAsia"/>
          <w:sz w:val="22"/>
          <w:szCs w:val="22"/>
        </w:rPr>
        <w:t xml:space="preserve">　　　　　　　　</w:t>
      </w:r>
      <w:r w:rsidRPr="00B30F7E">
        <w:rPr>
          <w:rFonts w:ascii="UD デジタル 教科書体 NP" w:eastAsia="UD デジタル 教科書体 NP" w:cs="ＭＳ 明朝" w:hint="eastAsia"/>
          <w:sz w:val="12"/>
          <w:szCs w:val="12"/>
        </w:rPr>
        <w:t xml:space="preserve">　</w:t>
      </w:r>
      <w:r>
        <w:rPr>
          <w:rFonts w:ascii="UD デジタル 教科書体 NP" w:eastAsia="UD デジタル 教科書体 NP" w:cs="ＭＳ 明朝" w:hint="eastAsia"/>
          <w:sz w:val="22"/>
          <w:szCs w:val="22"/>
        </w:rPr>
        <w:t>サ</w:t>
      </w:r>
      <w:r w:rsidR="00827845">
        <w:rPr>
          <w:rFonts w:ascii="UD デジタル 教科書体 NP" w:eastAsia="UD デジタル 教科書体 NP" w:cs="ＭＳ 明朝" w:hint="eastAsia"/>
          <w:sz w:val="22"/>
          <w:szCs w:val="22"/>
        </w:rPr>
        <w:t>イド側）</w:t>
      </w:r>
      <w:r w:rsidR="00BE1023" w:rsidRPr="00FA3ED4">
        <w:rPr>
          <w:rFonts w:ascii="UD デジタル 教科書体 NP" w:eastAsia="UD デジタル 教科書体 NP" w:cs="ＭＳ 明朝" w:hint="eastAsia"/>
          <w:sz w:val="22"/>
          <w:szCs w:val="22"/>
        </w:rPr>
        <w:t>で</w:t>
      </w:r>
      <w:r w:rsidR="00071898" w:rsidRPr="00FA3ED4">
        <w:rPr>
          <w:rFonts w:ascii="UD デジタル 教科書体 NP" w:eastAsia="UD デジタル 教科書体 NP" w:cs="ＭＳ 明朝" w:hint="eastAsia"/>
          <w:sz w:val="22"/>
          <w:szCs w:val="22"/>
        </w:rPr>
        <w:t>保管</w:t>
      </w:r>
      <w:r w:rsidR="00BE1023" w:rsidRPr="00FA3ED4">
        <w:rPr>
          <w:rFonts w:ascii="UD デジタル 教科書体 NP" w:eastAsia="UD デジタル 教科書体 NP" w:cs="ＭＳ 明朝" w:hint="eastAsia"/>
          <w:sz w:val="22"/>
          <w:szCs w:val="22"/>
        </w:rPr>
        <w:t>する。</w:t>
      </w:r>
    </w:p>
    <w:p w14:paraId="65C75404" w14:textId="77777777" w:rsidR="00A240F5" w:rsidRDefault="00526F95" w:rsidP="00B30F7E">
      <w:pPr>
        <w:ind w:left="2212" w:hangingChars="1100" w:hanging="2212"/>
        <w:rPr>
          <w:rFonts w:ascii="UD デジタル 教科書体 NP" w:eastAsia="UD デジタル 教科書体 NP"/>
          <w:sz w:val="22"/>
          <w:szCs w:val="22"/>
        </w:rPr>
      </w:pPr>
      <w:r w:rsidRPr="006E2255">
        <w:rPr>
          <w:rFonts w:ascii="UD デジタル 教科書体 NP" w:eastAsia="UD デジタル 教科書体 NP" w:hint="eastAsia"/>
          <w:color w:val="FFFFFF" w:themeColor="background1"/>
          <w:sz w:val="22"/>
          <w:szCs w:val="22"/>
        </w:rPr>
        <w:t>12　そ の 他</w:t>
      </w:r>
      <w:r w:rsidRPr="00B30F7E">
        <w:rPr>
          <w:rFonts w:ascii="UD デジタル 教科書体 NP" w:eastAsia="UD デジタル 教科書体 NP" w:hint="eastAsia"/>
          <w:color w:val="FFFFFF" w:themeColor="background1"/>
          <w:sz w:val="12"/>
          <w:szCs w:val="12"/>
        </w:rPr>
        <w:t xml:space="preserve">　</w:t>
      </w:r>
      <w:r w:rsidR="00975576" w:rsidRPr="00FA3ED4">
        <w:rPr>
          <w:rFonts w:ascii="UD デジタル 教科書体 NP" w:eastAsia="UD デジタル 教科書体 NP" w:hAnsi="ＭＳ 明朝" w:cs="ＭＳ 明朝" w:hint="eastAsia"/>
          <w:sz w:val="22"/>
          <w:szCs w:val="22"/>
        </w:rPr>
        <w:t>(3)</w:t>
      </w:r>
      <w:r w:rsidR="007B2D19" w:rsidRPr="00FA3ED4">
        <w:rPr>
          <w:rFonts w:ascii="UD デジタル 教科書体 NP" w:eastAsia="UD デジタル 教科書体 NP" w:hAnsi="ＭＳ 明朝" w:cs="ＭＳ 明朝" w:hint="eastAsia"/>
          <w:sz w:val="22"/>
          <w:szCs w:val="22"/>
        </w:rPr>
        <w:t xml:space="preserve">　</w:t>
      </w:r>
      <w:r w:rsidR="003C16C7" w:rsidRPr="00FA3ED4">
        <w:rPr>
          <w:rFonts w:ascii="UD デジタル 教科書体 NP" w:eastAsia="UD デジタル 教科書体 NP" w:hAnsi="ＭＳ 明朝" w:cs="ＭＳ 明朝" w:hint="eastAsia"/>
          <w:sz w:val="22"/>
          <w:szCs w:val="22"/>
        </w:rPr>
        <w:t>個人戦</w:t>
      </w:r>
      <w:r w:rsidR="00A240F5">
        <w:rPr>
          <w:rFonts w:ascii="UD デジタル 教科書体 NP" w:eastAsia="UD デジタル 教科書体 NP" w:hAnsi="ＭＳ 明朝" w:cs="ＭＳ 明朝" w:hint="eastAsia"/>
          <w:sz w:val="22"/>
          <w:szCs w:val="22"/>
        </w:rPr>
        <w:t>においては、</w:t>
      </w:r>
      <w:r w:rsidR="00407A00" w:rsidRPr="00FA3ED4">
        <w:rPr>
          <w:rFonts w:ascii="UD デジタル 教科書体 NP" w:eastAsia="UD デジタル 教科書体 NP" w:hint="eastAsia"/>
          <w:sz w:val="22"/>
          <w:szCs w:val="22"/>
        </w:rPr>
        <w:t>原則</w:t>
      </w:r>
      <w:r w:rsidR="007B2D19" w:rsidRPr="00FA3ED4">
        <w:rPr>
          <w:rFonts w:ascii="UD デジタル 教科書体 NP" w:eastAsia="UD デジタル 教科書体 NP" w:hint="eastAsia"/>
          <w:sz w:val="22"/>
          <w:szCs w:val="22"/>
        </w:rPr>
        <w:t>として</w:t>
      </w:r>
      <w:r w:rsidR="00407A00" w:rsidRPr="00FA3ED4">
        <w:rPr>
          <w:rFonts w:ascii="UD デジタル 教科書体 NP" w:eastAsia="UD デジタル 教科書体 NP" w:hint="eastAsia"/>
          <w:sz w:val="22"/>
          <w:szCs w:val="22"/>
        </w:rPr>
        <w:t>敗者審判</w:t>
      </w:r>
      <w:r w:rsidR="00B30F7E">
        <w:rPr>
          <w:rFonts w:ascii="UD デジタル 教科書体 NP" w:eastAsia="UD デジタル 教科書体 NP" w:hint="eastAsia"/>
          <w:sz w:val="22"/>
          <w:szCs w:val="22"/>
        </w:rPr>
        <w:t>制</w:t>
      </w:r>
      <w:r w:rsidR="00827845">
        <w:rPr>
          <w:rFonts w:ascii="UD デジタル 教科書体 NP" w:eastAsia="UD デジタル 教科書体 NP" w:hint="eastAsia"/>
          <w:sz w:val="22"/>
          <w:szCs w:val="22"/>
        </w:rPr>
        <w:t>とし</w:t>
      </w:r>
      <w:r w:rsidR="007D68E3" w:rsidRPr="00FA3ED4">
        <w:rPr>
          <w:rFonts w:ascii="UD デジタル 教科書体 NP" w:eastAsia="UD デジタル 教科書体 NP" w:hint="eastAsia"/>
          <w:sz w:val="22"/>
          <w:szCs w:val="22"/>
        </w:rPr>
        <w:t>、</w:t>
      </w:r>
      <w:r w:rsidR="00B30F7E">
        <w:rPr>
          <w:rFonts w:ascii="UD デジタル 教科書体 NP" w:eastAsia="UD デジタル 教科書体 NP" w:hint="eastAsia"/>
          <w:sz w:val="22"/>
          <w:szCs w:val="22"/>
        </w:rPr>
        <w:t>敗者は次の試合の主審にあたる。</w:t>
      </w:r>
      <w:r w:rsidR="003C16C7" w:rsidRPr="00FA3ED4">
        <w:rPr>
          <w:rFonts w:ascii="UD デジタル 教科書体 NP" w:eastAsia="UD デジタル 教科書体 NP" w:hint="eastAsia"/>
          <w:sz w:val="22"/>
          <w:szCs w:val="22"/>
        </w:rPr>
        <w:t>線審は</w:t>
      </w:r>
      <w:r w:rsidR="007D68E3" w:rsidRPr="00FA3ED4">
        <w:rPr>
          <w:rFonts w:ascii="UD デジタル 教科書体 NP" w:eastAsia="UD デジタル 教科書体 NP" w:hint="eastAsia"/>
          <w:sz w:val="22"/>
          <w:szCs w:val="22"/>
        </w:rPr>
        <w:t>対</w:t>
      </w:r>
    </w:p>
    <w:p w14:paraId="02CBED92" w14:textId="77777777" w:rsidR="00A240F5" w:rsidRDefault="007D68E3" w:rsidP="00A240F5">
      <w:pPr>
        <w:ind w:leftChars="900" w:left="2122" w:hangingChars="200" w:hanging="402"/>
        <w:rPr>
          <w:rFonts w:ascii="UD デジタル 教科書体 NP" w:eastAsia="UD デジタル 教科書体 NP"/>
          <w:sz w:val="22"/>
          <w:szCs w:val="22"/>
        </w:rPr>
      </w:pPr>
      <w:r w:rsidRPr="00FA3ED4">
        <w:rPr>
          <w:rFonts w:ascii="UD デジタル 教科書体 NP" w:eastAsia="UD デジタル 教科書体 NP" w:hint="eastAsia"/>
          <w:sz w:val="22"/>
          <w:szCs w:val="22"/>
        </w:rPr>
        <w:t>戦校</w:t>
      </w:r>
      <w:r w:rsidR="00B30F7E">
        <w:rPr>
          <w:rFonts w:ascii="UD デジタル 教科書体 NP" w:eastAsia="UD デジタル 教科書体 NP" w:hint="eastAsia"/>
          <w:sz w:val="22"/>
          <w:szCs w:val="22"/>
        </w:rPr>
        <w:t>どうし</w:t>
      </w:r>
      <w:r w:rsidR="00A240F5">
        <w:rPr>
          <w:rFonts w:ascii="UD デジタル 教科書体 NP" w:eastAsia="UD デジタル 教科書体 NP" w:hint="eastAsia"/>
          <w:sz w:val="22"/>
          <w:szCs w:val="22"/>
        </w:rPr>
        <w:t>の</w:t>
      </w:r>
      <w:r w:rsidR="00B30F7E">
        <w:rPr>
          <w:rFonts w:ascii="UD デジタル 教科書体 NP" w:eastAsia="UD デジタル 教科書体 NP" w:hint="eastAsia"/>
          <w:sz w:val="22"/>
          <w:szCs w:val="22"/>
        </w:rPr>
        <w:t>各１名が担当する</w:t>
      </w:r>
      <w:r w:rsidRPr="00FA3ED4">
        <w:rPr>
          <w:rFonts w:ascii="UD デジタル 教科書体 NP" w:eastAsia="UD デジタル 教科書体 NP" w:hint="eastAsia"/>
          <w:sz w:val="22"/>
          <w:szCs w:val="22"/>
        </w:rPr>
        <w:t>。</w:t>
      </w:r>
      <w:r w:rsidR="003C16C7" w:rsidRPr="00FA3ED4">
        <w:rPr>
          <w:rFonts w:ascii="UD デジタル 教科書体 NP" w:eastAsia="UD デジタル 教科書体 NP" w:hint="eastAsia"/>
          <w:sz w:val="22"/>
          <w:szCs w:val="22"/>
        </w:rPr>
        <w:t>また、２名の線</w:t>
      </w:r>
      <w:r w:rsidR="00071898" w:rsidRPr="00FA3ED4">
        <w:rPr>
          <w:rFonts w:ascii="UD デジタル 教科書体 NP" w:eastAsia="UD デジタル 教科書体 NP" w:hint="eastAsia"/>
          <w:sz w:val="22"/>
          <w:szCs w:val="22"/>
        </w:rPr>
        <w:t>審</w:t>
      </w:r>
      <w:r w:rsidR="003C16C7" w:rsidRPr="00FA3ED4">
        <w:rPr>
          <w:rFonts w:ascii="UD デジタル 教科書体 NP" w:eastAsia="UD デジタル 教科書体 NP" w:hint="eastAsia"/>
          <w:sz w:val="22"/>
          <w:szCs w:val="22"/>
        </w:rPr>
        <w:t>のどちらかが得点板係をする。団体戦にお</w:t>
      </w:r>
    </w:p>
    <w:p w14:paraId="6603A62D" w14:textId="77777777" w:rsidR="00A240F5" w:rsidRDefault="003C16C7" w:rsidP="00A240F5">
      <w:pPr>
        <w:ind w:leftChars="900" w:left="2122" w:hangingChars="200" w:hanging="402"/>
        <w:rPr>
          <w:rFonts w:ascii="UD デジタル 教科書体 NP" w:eastAsia="UD デジタル 教科書体 NP"/>
          <w:sz w:val="22"/>
          <w:szCs w:val="22"/>
        </w:rPr>
      </w:pPr>
      <w:r w:rsidRPr="00FA3ED4">
        <w:rPr>
          <w:rFonts w:ascii="UD デジタル 教科書体 NP" w:eastAsia="UD デジタル 教科書体 NP" w:hint="eastAsia"/>
          <w:sz w:val="22"/>
          <w:szCs w:val="22"/>
        </w:rPr>
        <w:t>いては、</w:t>
      </w:r>
      <w:r w:rsidR="00A240F5">
        <w:rPr>
          <w:rFonts w:ascii="UD デジタル 教科書体 NP" w:eastAsia="UD デジタル 教科書体 NP" w:hint="eastAsia"/>
          <w:sz w:val="22"/>
          <w:szCs w:val="22"/>
        </w:rPr>
        <w:t>原則として</w:t>
      </w:r>
      <w:r w:rsidRPr="00FA3ED4">
        <w:rPr>
          <w:rFonts w:ascii="UD デジタル 教科書体 NP" w:eastAsia="UD デジタル 教科書体 NP" w:hint="eastAsia"/>
          <w:sz w:val="22"/>
          <w:szCs w:val="22"/>
        </w:rPr>
        <w:t>主審</w:t>
      </w:r>
      <w:r w:rsidR="00A240F5">
        <w:rPr>
          <w:rFonts w:ascii="UD デジタル 教科書体 NP" w:eastAsia="UD デジタル 教科書体 NP" w:hint="eastAsia"/>
          <w:sz w:val="22"/>
          <w:szCs w:val="22"/>
        </w:rPr>
        <w:t>・</w:t>
      </w:r>
      <w:r w:rsidRPr="00FA3ED4">
        <w:rPr>
          <w:rFonts w:ascii="UD デジタル 教科書体 NP" w:eastAsia="UD デジタル 教科書体 NP" w:hint="eastAsia"/>
          <w:sz w:val="22"/>
          <w:szCs w:val="22"/>
        </w:rPr>
        <w:t>線審は敗者校</w:t>
      </w:r>
      <w:r w:rsidR="00A240F5">
        <w:rPr>
          <w:rFonts w:ascii="UD デジタル 教科書体 NP" w:eastAsia="UD デジタル 教科書体 NP" w:hint="eastAsia"/>
          <w:sz w:val="22"/>
          <w:szCs w:val="22"/>
        </w:rPr>
        <w:t>が担当する</w:t>
      </w:r>
      <w:r w:rsidRPr="00FA3ED4">
        <w:rPr>
          <w:rFonts w:ascii="UD デジタル 教科書体 NP" w:eastAsia="UD デジタル 教科書体 NP" w:hint="eastAsia"/>
          <w:sz w:val="22"/>
          <w:szCs w:val="22"/>
        </w:rPr>
        <w:t>。</w:t>
      </w:r>
      <w:r w:rsidR="00827845" w:rsidRPr="00827845">
        <w:rPr>
          <w:rFonts w:ascii="UD デジタル 教科書体 NP" w:eastAsia="UD デジタル 教科書体 NP" w:hint="eastAsia"/>
          <w:sz w:val="22"/>
          <w:szCs w:val="22"/>
        </w:rPr>
        <w:t>各</w:t>
      </w:r>
      <w:r w:rsidRPr="00FA3ED4">
        <w:rPr>
          <w:rFonts w:ascii="UD デジタル 教科書体 NP" w:eastAsia="UD デジタル 教科書体 NP" w:hint="eastAsia"/>
          <w:sz w:val="22"/>
          <w:szCs w:val="22"/>
        </w:rPr>
        <w:t>試合の進行</w:t>
      </w:r>
      <w:r w:rsidR="00071898" w:rsidRPr="00FA3ED4">
        <w:rPr>
          <w:rFonts w:ascii="UD デジタル 教科書体 NP" w:eastAsia="UD デジタル 教科書体 NP" w:hint="eastAsia"/>
          <w:sz w:val="22"/>
          <w:szCs w:val="22"/>
        </w:rPr>
        <w:t>に</w:t>
      </w:r>
      <w:r w:rsidRPr="00FA3ED4">
        <w:rPr>
          <w:rFonts w:ascii="UD デジタル 教科書体 NP" w:eastAsia="UD デジタル 教科書体 NP" w:hint="eastAsia"/>
          <w:sz w:val="22"/>
          <w:szCs w:val="22"/>
        </w:rPr>
        <w:t>ついては個人戦と同様と</w:t>
      </w:r>
    </w:p>
    <w:p w14:paraId="69EE0C91" w14:textId="3D7FAC59" w:rsidR="00407A00" w:rsidRPr="00FA3ED4" w:rsidRDefault="003C16C7" w:rsidP="00A240F5">
      <w:pPr>
        <w:ind w:leftChars="900" w:left="2122" w:hangingChars="200" w:hanging="402"/>
        <w:rPr>
          <w:rFonts w:ascii="UD デジタル 教科書体 NP" w:eastAsia="UD デジタル 教科書体 NP"/>
          <w:sz w:val="22"/>
          <w:szCs w:val="22"/>
        </w:rPr>
      </w:pPr>
      <w:r w:rsidRPr="00FA3ED4">
        <w:rPr>
          <w:rFonts w:ascii="UD デジタル 教科書体 NP" w:eastAsia="UD デジタル 教科書体 NP" w:hint="eastAsia"/>
          <w:sz w:val="22"/>
          <w:szCs w:val="22"/>
        </w:rPr>
        <w:t>する。</w:t>
      </w:r>
    </w:p>
    <w:p w14:paraId="6C650917" w14:textId="5C7C71E1" w:rsidR="00407A00" w:rsidRPr="00FA3ED4" w:rsidRDefault="00526F95" w:rsidP="00010E53">
      <w:pPr>
        <w:ind w:left="2212" w:hangingChars="1100" w:hanging="2212"/>
        <w:rPr>
          <w:rFonts w:ascii="UD デジタル 教科書体 NP" w:eastAsia="UD デジタル 教科書体 NP"/>
          <w:sz w:val="22"/>
          <w:szCs w:val="22"/>
        </w:rPr>
      </w:pPr>
      <w:r w:rsidRPr="006E2255">
        <w:rPr>
          <w:rFonts w:ascii="UD デジタル 教科書体 NP" w:eastAsia="UD デジタル 教科書体 NP" w:hint="eastAsia"/>
          <w:color w:val="FFFFFF" w:themeColor="background1"/>
          <w:sz w:val="22"/>
          <w:szCs w:val="22"/>
        </w:rPr>
        <w:t>12　そ の 他</w:t>
      </w:r>
      <w:r w:rsidRPr="00B30F7E">
        <w:rPr>
          <w:rFonts w:ascii="UD デジタル 教科書体 NP" w:eastAsia="UD デジタル 教科書体 NP" w:hint="eastAsia"/>
          <w:color w:val="FFFFFF" w:themeColor="background1"/>
          <w:sz w:val="12"/>
          <w:szCs w:val="12"/>
        </w:rPr>
        <w:t xml:space="preserve">　</w:t>
      </w:r>
      <w:r w:rsidR="00975576" w:rsidRPr="00FA3ED4">
        <w:rPr>
          <w:rFonts w:ascii="UD デジタル 教科書体 NP" w:eastAsia="UD デジタル 教科書体 NP" w:hint="eastAsia"/>
          <w:sz w:val="22"/>
          <w:szCs w:val="22"/>
        </w:rPr>
        <w:t>(4)</w:t>
      </w:r>
      <w:r w:rsidR="00DA0DCF" w:rsidRPr="00FA3ED4">
        <w:rPr>
          <w:rFonts w:ascii="UD デジタル 教科書体 NP" w:eastAsia="UD デジタル 教科書体 NP" w:hint="eastAsia"/>
          <w:sz w:val="22"/>
          <w:szCs w:val="22"/>
        </w:rPr>
        <w:t xml:space="preserve">　</w:t>
      </w:r>
      <w:r w:rsidR="003C16C7" w:rsidRPr="00FA3ED4">
        <w:rPr>
          <w:rFonts w:ascii="UD デジタル 教科書体 NP" w:eastAsia="UD デジタル 教科書体 NP" w:hint="eastAsia"/>
          <w:sz w:val="22"/>
          <w:szCs w:val="22"/>
        </w:rPr>
        <w:t>主審は、試合終了後スコアシートに必要事項を記入し、</w:t>
      </w:r>
      <w:r w:rsidR="00A240F5">
        <w:rPr>
          <w:rFonts w:ascii="UD デジタル 教科書体 NP" w:eastAsia="UD デジタル 教科書体 NP" w:hint="eastAsia"/>
          <w:sz w:val="22"/>
          <w:szCs w:val="22"/>
        </w:rPr>
        <w:t>試合の</w:t>
      </w:r>
      <w:r w:rsidR="003C16C7" w:rsidRPr="00FA3ED4">
        <w:rPr>
          <w:rFonts w:ascii="UD デジタル 教科書体 NP" w:eastAsia="UD デジタル 教科書体 NP" w:hint="eastAsia"/>
          <w:sz w:val="22"/>
          <w:szCs w:val="22"/>
        </w:rPr>
        <w:t>敗者に渡し本部に提出する。</w:t>
      </w:r>
    </w:p>
    <w:p w14:paraId="7B1A9F34" w14:textId="3B9C2A45" w:rsidR="003C16C7" w:rsidRPr="00FA3ED4" w:rsidRDefault="00526F95" w:rsidP="00010E53">
      <w:pPr>
        <w:ind w:left="2212" w:hangingChars="1100" w:hanging="2212"/>
        <w:rPr>
          <w:rFonts w:ascii="UD デジタル 教科書体 NP" w:eastAsia="UD デジタル 教科書体 NP"/>
          <w:sz w:val="22"/>
          <w:szCs w:val="22"/>
        </w:rPr>
      </w:pPr>
      <w:r w:rsidRPr="006E2255">
        <w:rPr>
          <w:rFonts w:ascii="UD デジタル 教科書体 NP" w:eastAsia="UD デジタル 教科書体 NP" w:hint="eastAsia"/>
          <w:color w:val="FFFFFF" w:themeColor="background1"/>
          <w:sz w:val="22"/>
          <w:szCs w:val="22"/>
        </w:rPr>
        <w:t>12　そ の 他</w:t>
      </w:r>
      <w:r w:rsidRPr="00B30F7E">
        <w:rPr>
          <w:rFonts w:ascii="UD デジタル 教科書体 NP" w:eastAsia="UD デジタル 教科書体 NP" w:hint="eastAsia"/>
          <w:color w:val="FFFFFF" w:themeColor="background1"/>
          <w:sz w:val="12"/>
          <w:szCs w:val="12"/>
        </w:rPr>
        <w:t xml:space="preserve">　</w:t>
      </w:r>
      <w:r w:rsidR="00975576" w:rsidRPr="00FA3ED4">
        <w:rPr>
          <w:rFonts w:ascii="UD デジタル 教科書体 NP" w:eastAsia="UD デジタル 教科書体 NP" w:hint="eastAsia"/>
          <w:sz w:val="22"/>
          <w:szCs w:val="22"/>
        </w:rPr>
        <w:t>(5)</w:t>
      </w:r>
      <w:r w:rsidR="00DA0DCF" w:rsidRPr="00FA3ED4">
        <w:rPr>
          <w:rFonts w:ascii="UD デジタル 教科書体 NP" w:eastAsia="UD デジタル 教科書体 NP" w:hint="eastAsia"/>
          <w:sz w:val="22"/>
          <w:szCs w:val="22"/>
        </w:rPr>
        <w:t xml:space="preserve">　</w:t>
      </w:r>
      <w:r w:rsidR="003C16C7" w:rsidRPr="00FA3ED4">
        <w:rPr>
          <w:rFonts w:ascii="UD デジタル 教科書体 NP" w:eastAsia="UD デジタル 教科書体 NP" w:hint="eastAsia"/>
          <w:sz w:val="22"/>
          <w:szCs w:val="22"/>
        </w:rPr>
        <w:t>会場の指示に従い、換気</w:t>
      </w:r>
      <w:r w:rsidR="00827845">
        <w:rPr>
          <w:rFonts w:ascii="UD デジタル 教科書体 NP" w:eastAsia="UD デジタル 教科書体 NP" w:hint="eastAsia"/>
          <w:sz w:val="22"/>
          <w:szCs w:val="22"/>
        </w:rPr>
        <w:t>（窓の開放）</w:t>
      </w:r>
      <w:r w:rsidR="003C16C7" w:rsidRPr="00FA3ED4">
        <w:rPr>
          <w:rFonts w:ascii="UD デジタル 教科書体 NP" w:eastAsia="UD デジタル 教科書体 NP" w:hint="eastAsia"/>
          <w:sz w:val="22"/>
          <w:szCs w:val="22"/>
        </w:rPr>
        <w:t>を行う</w:t>
      </w:r>
      <w:r w:rsidR="00827845">
        <w:rPr>
          <w:rFonts w:ascii="UD デジタル 教科書体 NP" w:eastAsia="UD デジタル 教科書体 NP" w:hint="eastAsia"/>
          <w:sz w:val="22"/>
          <w:szCs w:val="22"/>
        </w:rPr>
        <w:t>ことがある</w:t>
      </w:r>
      <w:r w:rsidR="003C16C7" w:rsidRPr="00FA3ED4">
        <w:rPr>
          <w:rFonts w:ascii="UD デジタル 教科書体 NP" w:eastAsia="UD デジタル 教科書体 NP" w:hint="eastAsia"/>
          <w:sz w:val="22"/>
          <w:szCs w:val="22"/>
        </w:rPr>
        <w:t>。</w:t>
      </w:r>
    </w:p>
    <w:p w14:paraId="475A84CD" w14:textId="25F56FD9" w:rsidR="003C16C7" w:rsidRPr="00FA3ED4" w:rsidRDefault="00526F95" w:rsidP="001E05EA">
      <w:pPr>
        <w:ind w:left="2312" w:hangingChars="1150" w:hanging="2312"/>
        <w:rPr>
          <w:rFonts w:ascii="UD デジタル 教科書体 NP" w:eastAsia="UD デジタル 教科書体 NP"/>
          <w:sz w:val="22"/>
          <w:szCs w:val="22"/>
        </w:rPr>
      </w:pPr>
      <w:r w:rsidRPr="006E2255">
        <w:rPr>
          <w:rFonts w:ascii="UD デジタル 教科書体 NP" w:eastAsia="UD デジタル 教科書体 NP" w:hint="eastAsia"/>
          <w:color w:val="FFFFFF" w:themeColor="background1"/>
          <w:sz w:val="22"/>
          <w:szCs w:val="22"/>
        </w:rPr>
        <w:t>12　そ の 他</w:t>
      </w:r>
      <w:r w:rsidRPr="00B30F7E">
        <w:rPr>
          <w:rFonts w:ascii="UD デジタル 教科書体 NP" w:eastAsia="UD デジタル 教科書体 NP" w:hint="eastAsia"/>
          <w:color w:val="FFFFFF" w:themeColor="background1"/>
          <w:sz w:val="12"/>
          <w:szCs w:val="12"/>
        </w:rPr>
        <w:t xml:space="preserve">　</w:t>
      </w:r>
      <w:r w:rsidR="00975576" w:rsidRPr="00FA3ED4">
        <w:rPr>
          <w:rFonts w:ascii="UD デジタル 教科書体 NP" w:eastAsia="UD デジタル 教科書体 NP" w:hint="eastAsia"/>
          <w:sz w:val="22"/>
          <w:szCs w:val="22"/>
        </w:rPr>
        <w:t>(6)</w:t>
      </w:r>
      <w:r w:rsidR="00DA0DCF" w:rsidRPr="00FA3ED4">
        <w:rPr>
          <w:rFonts w:ascii="UD デジタル 教科書体 NP" w:eastAsia="UD デジタル 教科書体 NP" w:hAnsi="ＭＳ 明朝" w:cs="ＭＳ 明朝" w:hint="eastAsia"/>
          <w:sz w:val="22"/>
          <w:szCs w:val="22"/>
        </w:rPr>
        <w:t xml:space="preserve">　</w:t>
      </w:r>
      <w:r w:rsidR="003C16C7" w:rsidRPr="00FA3ED4">
        <w:rPr>
          <w:rFonts w:ascii="UD デジタル 教科書体 NP" w:eastAsia="UD デジタル 教科書体 NP" w:hint="eastAsia"/>
          <w:sz w:val="22"/>
          <w:szCs w:val="22"/>
        </w:rPr>
        <w:t>体育館の開館</w:t>
      </w:r>
      <w:r w:rsidR="001E05EA">
        <w:rPr>
          <w:rFonts w:ascii="UD デジタル 教科書体 NP" w:eastAsia="UD デジタル 教科書体 NP" w:hint="eastAsia"/>
          <w:sz w:val="22"/>
          <w:szCs w:val="22"/>
        </w:rPr>
        <w:t>予定時刻</w:t>
      </w:r>
      <w:r w:rsidR="003C16C7" w:rsidRPr="00FA3ED4">
        <w:rPr>
          <w:rFonts w:ascii="UD デジタル 教科書体 NP" w:eastAsia="UD デジタル 教科書体 NP" w:hint="eastAsia"/>
          <w:sz w:val="22"/>
          <w:szCs w:val="22"/>
        </w:rPr>
        <w:t>は</w:t>
      </w:r>
      <w:r w:rsidR="001E05EA">
        <w:rPr>
          <w:rFonts w:ascii="UD デジタル 教科書体 NP" w:eastAsia="UD デジタル 教科書体 NP" w:hint="eastAsia"/>
          <w:sz w:val="22"/>
          <w:szCs w:val="22"/>
        </w:rPr>
        <w:t>、</w:t>
      </w:r>
      <w:r w:rsidR="005856C1" w:rsidRPr="00FA3ED4">
        <w:rPr>
          <w:rFonts w:ascii="UD デジタル 教科書体 NP" w:eastAsia="UD デジタル 教科書体 NP" w:hint="eastAsia"/>
          <w:sz w:val="22"/>
          <w:szCs w:val="22"/>
        </w:rPr>
        <w:t>８</w:t>
      </w:r>
      <w:r w:rsidR="003C16C7" w:rsidRPr="00FA3ED4">
        <w:rPr>
          <w:rFonts w:ascii="UD デジタル 教科書体 NP" w:eastAsia="UD デジタル 教科書体 NP" w:hint="eastAsia"/>
          <w:sz w:val="22"/>
          <w:szCs w:val="22"/>
        </w:rPr>
        <w:t>時00</w:t>
      </w:r>
      <w:r w:rsidR="005267D4" w:rsidRPr="00FA3ED4">
        <w:rPr>
          <w:rFonts w:ascii="UD デジタル 教科書体 NP" w:eastAsia="UD デジタル 教科書体 NP" w:hint="eastAsia"/>
          <w:sz w:val="22"/>
          <w:szCs w:val="22"/>
        </w:rPr>
        <w:t>分</w:t>
      </w:r>
      <w:r w:rsidR="001E05EA">
        <w:rPr>
          <w:rFonts w:ascii="UD デジタル 教科書体 NP" w:eastAsia="UD デジタル 教科書体 NP" w:hint="eastAsia"/>
          <w:sz w:val="22"/>
          <w:szCs w:val="22"/>
        </w:rPr>
        <w:t>とする</w:t>
      </w:r>
      <w:r w:rsidR="003C16C7" w:rsidRPr="00FA3ED4">
        <w:rPr>
          <w:rFonts w:ascii="UD デジタル 教科書体 NP" w:eastAsia="UD デジタル 教科書体 NP" w:hint="eastAsia"/>
          <w:sz w:val="22"/>
          <w:szCs w:val="22"/>
        </w:rPr>
        <w:t>。</w:t>
      </w:r>
    </w:p>
    <w:p w14:paraId="48A56B25" w14:textId="1D1A05E6" w:rsidR="005267D4" w:rsidRPr="006E2255" w:rsidRDefault="00526F95" w:rsidP="001E05EA">
      <w:pPr>
        <w:pStyle w:val="ab"/>
        <w:snapToGrid w:val="0"/>
        <w:ind w:leftChars="0" w:left="3117" w:hangingChars="1550" w:hanging="3117"/>
        <w:rPr>
          <w:rFonts w:ascii="UD デジタル 教科書体 NP" w:eastAsia="UD デジタル 教科書体 NP"/>
          <w:sz w:val="22"/>
          <w:szCs w:val="22"/>
        </w:rPr>
      </w:pPr>
      <w:r w:rsidRPr="006E2255">
        <w:rPr>
          <w:rFonts w:ascii="UD デジタル 教科書体 NP" w:eastAsia="UD デジタル 教科書体 NP" w:hint="eastAsia"/>
          <w:color w:val="FFFFFF" w:themeColor="background1"/>
          <w:sz w:val="22"/>
          <w:szCs w:val="22"/>
        </w:rPr>
        <w:t>12　そ の 他</w:t>
      </w:r>
      <w:r w:rsidRPr="00B30F7E">
        <w:rPr>
          <w:rFonts w:ascii="UD デジタル 教科書体 NP" w:eastAsia="UD デジタル 教科書体 NP" w:hint="eastAsia"/>
          <w:color w:val="FFFFFF" w:themeColor="background1"/>
          <w:sz w:val="12"/>
          <w:szCs w:val="12"/>
        </w:rPr>
        <w:t xml:space="preserve">　</w:t>
      </w:r>
      <w:r w:rsidR="00975576" w:rsidRPr="00FA3ED4">
        <w:rPr>
          <w:rFonts w:ascii="UD デジタル 教科書体 NP" w:eastAsia="UD デジタル 教科書体 NP" w:hint="eastAsia"/>
          <w:sz w:val="22"/>
          <w:szCs w:val="22"/>
        </w:rPr>
        <w:t>(7)</w:t>
      </w:r>
      <w:r w:rsidR="00DA0DCF" w:rsidRPr="00FA3ED4">
        <w:rPr>
          <w:rFonts w:ascii="UD デジタル 教科書体 NP" w:eastAsia="UD デジタル 教科書体 NP" w:hint="eastAsia"/>
          <w:sz w:val="22"/>
          <w:szCs w:val="22"/>
        </w:rPr>
        <w:t xml:space="preserve">　</w:t>
      </w:r>
      <w:r w:rsidR="005267D4" w:rsidRPr="00134333">
        <w:rPr>
          <w:rFonts w:ascii="UD デジタル 教科書体 NP" w:eastAsia="UD デジタル 教科書体 NP" w:hint="eastAsia"/>
          <w:sz w:val="22"/>
          <w:szCs w:val="22"/>
        </w:rPr>
        <w:t>ゴミは</w:t>
      </w:r>
      <w:r w:rsidR="001E05EA">
        <w:rPr>
          <w:rFonts w:ascii="UD デジタル 教科書体 NP" w:eastAsia="UD デジタル 教科書体 NP" w:hint="eastAsia"/>
          <w:sz w:val="22"/>
          <w:szCs w:val="22"/>
        </w:rPr>
        <w:t>原則</w:t>
      </w:r>
      <w:r w:rsidR="005267D4" w:rsidRPr="006E2255">
        <w:rPr>
          <w:rFonts w:ascii="UD デジタル 教科書体 NP" w:eastAsia="UD デジタル 教科書体 NP" w:hint="eastAsia"/>
          <w:sz w:val="22"/>
          <w:szCs w:val="22"/>
        </w:rPr>
        <w:t>持ち</w:t>
      </w:r>
      <w:r w:rsidR="00071898" w:rsidRPr="006E2255">
        <w:rPr>
          <w:rFonts w:ascii="UD デジタル 教科書体 NP" w:eastAsia="UD デジタル 教科書体 NP" w:hint="eastAsia"/>
          <w:sz w:val="22"/>
          <w:szCs w:val="22"/>
        </w:rPr>
        <w:t>帰</w:t>
      </w:r>
      <w:r w:rsidR="001E05EA">
        <w:rPr>
          <w:rFonts w:ascii="UD デジタル 教科書体 NP" w:eastAsia="UD デジタル 教科書体 NP" w:hint="eastAsia"/>
          <w:sz w:val="22"/>
          <w:szCs w:val="22"/>
        </w:rPr>
        <w:t>りとする（持ち込んだものはすべて持ち帰ること）</w:t>
      </w:r>
      <w:r w:rsidR="00DA0DCF" w:rsidRPr="006E2255">
        <w:rPr>
          <w:rFonts w:ascii="UD デジタル 教科書体 NP" w:eastAsia="UD デジタル 教科書体 NP" w:hint="eastAsia"/>
          <w:sz w:val="22"/>
          <w:szCs w:val="22"/>
        </w:rPr>
        <w:t>。</w:t>
      </w:r>
    </w:p>
    <w:p w14:paraId="762E27F2" w14:textId="36E34B92" w:rsidR="00C5350C" w:rsidRDefault="006E2255" w:rsidP="00010E53">
      <w:pPr>
        <w:snapToGrid w:val="0"/>
        <w:rPr>
          <w:rFonts w:ascii="UD デジタル 教科書体 NP" w:eastAsia="UD デジタル 教科書体 NP"/>
          <w:sz w:val="22"/>
          <w:szCs w:val="22"/>
        </w:rPr>
      </w:pPr>
      <w:r w:rsidRPr="006E2255">
        <w:rPr>
          <w:rFonts w:ascii="UD デジタル 教科書体 NP" w:eastAsia="UD デジタル 教科書体 NP" w:hint="eastAsia"/>
          <w:color w:val="FFFFFF" w:themeColor="background1"/>
          <w:sz w:val="22"/>
          <w:szCs w:val="22"/>
        </w:rPr>
        <w:t>12　そ の 他</w:t>
      </w:r>
      <w:r w:rsidRPr="00B30F7E">
        <w:rPr>
          <w:rFonts w:ascii="UD デジタル 教科書体 NP" w:eastAsia="UD デジタル 教科書体 NP" w:hint="eastAsia"/>
          <w:color w:val="FFFFFF" w:themeColor="background1"/>
          <w:sz w:val="12"/>
          <w:szCs w:val="12"/>
        </w:rPr>
        <w:t xml:space="preserve">　</w:t>
      </w:r>
      <w:r w:rsidRPr="00FA3ED4">
        <w:rPr>
          <w:rFonts w:ascii="UD デジタル 教科書体 NP" w:eastAsia="UD デジタル 教科書体 NP" w:hint="eastAsia"/>
          <w:sz w:val="22"/>
          <w:szCs w:val="22"/>
        </w:rPr>
        <w:t>(</w:t>
      </w:r>
      <w:r>
        <w:rPr>
          <w:rFonts w:ascii="UD デジタル 教科書体 NP" w:eastAsia="UD デジタル 教科書体 NP" w:hint="eastAsia"/>
          <w:sz w:val="22"/>
          <w:szCs w:val="22"/>
        </w:rPr>
        <w:t>8</w:t>
      </w:r>
      <w:r w:rsidRPr="00FA3ED4">
        <w:rPr>
          <w:rFonts w:ascii="UD デジタル 教科書体 NP" w:eastAsia="UD デジタル 教科書体 NP" w:hint="eastAsia"/>
          <w:sz w:val="22"/>
          <w:szCs w:val="22"/>
        </w:rPr>
        <w:t>)</w:t>
      </w:r>
      <w:r>
        <w:rPr>
          <w:rFonts w:ascii="UD デジタル 教科書体 NP" w:eastAsia="UD デジタル 教科書体 NP" w:hint="eastAsia"/>
          <w:sz w:val="22"/>
          <w:szCs w:val="22"/>
        </w:rPr>
        <w:t xml:space="preserve">　</w:t>
      </w:r>
      <w:r w:rsidR="00E879F9">
        <w:rPr>
          <w:rFonts w:ascii="UD デジタル 教科書体 NP" w:eastAsia="UD デジタル 教科書体 NP" w:hint="eastAsia"/>
          <w:sz w:val="22"/>
          <w:szCs w:val="22"/>
        </w:rPr>
        <w:t>詳細については、</w:t>
      </w:r>
      <w:r w:rsidR="00E879F9" w:rsidRPr="00FA3ED4">
        <w:rPr>
          <w:rFonts w:ascii="UD デジタル 教科書体 NP" w:eastAsia="UD デジタル 教科書体 NP" w:hint="eastAsia"/>
          <w:sz w:val="22"/>
          <w:szCs w:val="22"/>
        </w:rPr>
        <w:t>５月</w:t>
      </w:r>
      <w:r w:rsidR="00E879F9">
        <w:rPr>
          <w:rFonts w:ascii="UD デジタル 教科書体 NP" w:eastAsia="UD デジタル 教科書体 NP" w:hint="eastAsia"/>
          <w:sz w:val="22"/>
          <w:szCs w:val="22"/>
        </w:rPr>
        <w:t>1</w:t>
      </w:r>
      <w:r w:rsidR="00645C11">
        <w:rPr>
          <w:rFonts w:ascii="UD デジタル 教科書体 NP" w:eastAsia="UD デジタル 教科書体 NP" w:hint="eastAsia"/>
          <w:sz w:val="22"/>
          <w:szCs w:val="22"/>
        </w:rPr>
        <w:t>9</w:t>
      </w:r>
      <w:r w:rsidR="00E879F9" w:rsidRPr="00FA3ED4">
        <w:rPr>
          <w:rFonts w:ascii="UD デジタル 教科書体 NP" w:eastAsia="UD デジタル 教科書体 NP" w:hint="eastAsia"/>
          <w:sz w:val="22"/>
          <w:szCs w:val="22"/>
        </w:rPr>
        <w:t>日(</w:t>
      </w:r>
      <w:r w:rsidR="00E879F9">
        <w:rPr>
          <w:rFonts w:ascii="UD デジタル 教科書体 NP" w:eastAsia="UD デジタル 教科書体 NP" w:hint="eastAsia"/>
          <w:sz w:val="22"/>
          <w:szCs w:val="22"/>
        </w:rPr>
        <w:t>火</w:t>
      </w:r>
      <w:r w:rsidR="00E879F9" w:rsidRPr="00FA3ED4">
        <w:rPr>
          <w:rFonts w:ascii="UD デジタル 教科書体 NP" w:eastAsia="UD デジタル 教科書体 NP" w:hint="eastAsia"/>
          <w:sz w:val="22"/>
          <w:szCs w:val="22"/>
        </w:rPr>
        <w:t>)</w:t>
      </w:r>
      <w:r w:rsidR="00E879F9">
        <w:rPr>
          <w:rFonts w:ascii="UD デジタル 教科書体 NP" w:eastAsia="UD デジタル 教科書体 NP" w:hint="eastAsia"/>
          <w:sz w:val="22"/>
          <w:szCs w:val="22"/>
        </w:rPr>
        <w:t>の</w:t>
      </w:r>
      <w:r>
        <w:rPr>
          <w:rFonts w:ascii="UD デジタル 教科書体 NP" w:eastAsia="UD デジタル 教科書体 NP" w:hint="eastAsia"/>
          <w:sz w:val="22"/>
          <w:szCs w:val="22"/>
        </w:rPr>
        <w:t>顧問会議にて</w:t>
      </w:r>
      <w:r w:rsidR="00E879F9">
        <w:rPr>
          <w:rFonts w:ascii="UD デジタル 教科書体 NP" w:eastAsia="UD デジタル 教科書体 NP" w:hint="eastAsia"/>
          <w:sz w:val="22"/>
          <w:szCs w:val="22"/>
        </w:rPr>
        <w:t>確認する。</w:t>
      </w:r>
    </w:p>
    <w:p w14:paraId="452D5687" w14:textId="77777777" w:rsidR="001E05EA" w:rsidRPr="006E2255" w:rsidRDefault="001E05EA" w:rsidP="00010E53">
      <w:pPr>
        <w:snapToGrid w:val="0"/>
        <w:rPr>
          <w:rFonts w:ascii="UD デジタル 教科書体 NP" w:eastAsia="UD デジタル 教科書体 NP" w:hint="eastAsia"/>
          <w:sz w:val="22"/>
          <w:szCs w:val="22"/>
        </w:rPr>
      </w:pPr>
    </w:p>
    <w:sectPr w:rsidR="001E05EA" w:rsidRPr="006E2255" w:rsidSect="00526F95">
      <w:footerReference w:type="default" r:id="rId8"/>
      <w:type w:val="continuous"/>
      <w:pgSz w:w="11906" w:h="16838" w:code="9"/>
      <w:pgMar w:top="1021" w:right="851" w:bottom="567" w:left="851" w:header="624" w:footer="567" w:gutter="0"/>
      <w:pgNumType w:fmt="numberInDash" w:start="1"/>
      <w:cols w:space="720"/>
      <w:noEndnote/>
      <w:docGrid w:type="linesAndChars" w:linePitch="331" w:charSpace="-38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CF14C" w14:textId="77777777" w:rsidR="00113622" w:rsidRDefault="00113622">
      <w:r>
        <w:separator/>
      </w:r>
    </w:p>
  </w:endnote>
  <w:endnote w:type="continuationSeparator" w:id="0">
    <w:p w14:paraId="49A0AFC4" w14:textId="77777777" w:rsidR="00113622" w:rsidRDefault="00113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メイリオ">
    <w:panose1 w:val="020B06040305040402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208192"/>
      <w:docPartObj>
        <w:docPartGallery w:val="Page Numbers (Bottom of Page)"/>
        <w:docPartUnique/>
      </w:docPartObj>
    </w:sdtPr>
    <w:sdtEndPr>
      <w:rPr>
        <w:rFonts w:asciiTheme="majorEastAsia" w:eastAsiaTheme="majorEastAsia" w:hAnsiTheme="majorEastAsia"/>
        <w:sz w:val="24"/>
      </w:rPr>
    </w:sdtEndPr>
    <w:sdtContent>
      <w:p w14:paraId="4AC0CC04" w14:textId="77777777" w:rsidR="00805031" w:rsidRPr="007A04F5" w:rsidRDefault="00805031">
        <w:pPr>
          <w:pStyle w:val="a7"/>
          <w:jc w:val="center"/>
          <w:rPr>
            <w:rFonts w:asciiTheme="majorEastAsia" w:eastAsiaTheme="majorEastAsia" w:hAnsiTheme="majorEastAsia"/>
            <w:sz w:val="24"/>
          </w:rPr>
        </w:pPr>
        <w:r w:rsidRPr="007A04F5">
          <w:rPr>
            <w:rFonts w:asciiTheme="majorEastAsia" w:eastAsiaTheme="majorEastAsia" w:hAnsiTheme="majorEastAsia"/>
            <w:sz w:val="24"/>
          </w:rPr>
          <w:fldChar w:fldCharType="begin"/>
        </w:r>
        <w:r w:rsidRPr="007A04F5">
          <w:rPr>
            <w:rFonts w:asciiTheme="majorEastAsia" w:eastAsiaTheme="majorEastAsia" w:hAnsiTheme="majorEastAsia"/>
            <w:sz w:val="24"/>
          </w:rPr>
          <w:instrText>PAGE   \* MERGEFORMAT</w:instrText>
        </w:r>
        <w:r w:rsidRPr="007A04F5">
          <w:rPr>
            <w:rFonts w:asciiTheme="majorEastAsia" w:eastAsiaTheme="majorEastAsia" w:hAnsiTheme="majorEastAsia"/>
            <w:sz w:val="24"/>
          </w:rPr>
          <w:fldChar w:fldCharType="separate"/>
        </w:r>
        <w:r w:rsidR="008910AC" w:rsidRPr="008910AC">
          <w:rPr>
            <w:rFonts w:asciiTheme="majorEastAsia" w:eastAsiaTheme="majorEastAsia" w:hAnsiTheme="majorEastAsia"/>
            <w:noProof/>
            <w:sz w:val="24"/>
            <w:lang w:val="ja-JP"/>
          </w:rPr>
          <w:t>-</w:t>
        </w:r>
        <w:r w:rsidR="008910AC">
          <w:rPr>
            <w:rFonts w:asciiTheme="majorEastAsia" w:eastAsiaTheme="majorEastAsia" w:hAnsiTheme="majorEastAsia"/>
            <w:noProof/>
            <w:sz w:val="24"/>
          </w:rPr>
          <w:t xml:space="preserve"> 2 -</w:t>
        </w:r>
        <w:r w:rsidRPr="007A04F5">
          <w:rPr>
            <w:rFonts w:asciiTheme="majorEastAsia" w:eastAsiaTheme="majorEastAsia" w:hAnsiTheme="majorEastAsia"/>
            <w:sz w:val="24"/>
          </w:rPr>
          <w:fldChar w:fldCharType="end"/>
        </w:r>
      </w:p>
    </w:sdtContent>
  </w:sdt>
  <w:p w14:paraId="615F9775" w14:textId="77777777" w:rsidR="00805031" w:rsidRDefault="0080503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528EE" w14:textId="77777777" w:rsidR="00113622" w:rsidRDefault="00113622">
      <w:r>
        <w:separator/>
      </w:r>
    </w:p>
  </w:footnote>
  <w:footnote w:type="continuationSeparator" w:id="0">
    <w:p w14:paraId="756BE845" w14:textId="77777777" w:rsidR="00113622" w:rsidRDefault="00113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63C28"/>
    <w:multiLevelType w:val="hybridMultilevel"/>
    <w:tmpl w:val="7F185342"/>
    <w:lvl w:ilvl="0" w:tplc="493298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C630C4"/>
    <w:multiLevelType w:val="hybridMultilevel"/>
    <w:tmpl w:val="B6B25A3C"/>
    <w:lvl w:ilvl="0" w:tplc="017C3CC6">
      <w:start w:val="1"/>
      <w:numFmt w:val="decimalEnclosedCircle"/>
      <w:lvlText w:val="%1"/>
      <w:lvlJc w:val="left"/>
      <w:pPr>
        <w:ind w:left="2187" w:hanging="360"/>
      </w:pPr>
      <w:rPr>
        <w:rFonts w:ascii="ＭＳ 明朝" w:eastAsia="ＭＳ 明朝" w:hAnsi="Century" w:cs="Times New Roman"/>
      </w:rPr>
    </w:lvl>
    <w:lvl w:ilvl="1" w:tplc="04090017" w:tentative="1">
      <w:start w:val="1"/>
      <w:numFmt w:val="aiueoFullWidth"/>
      <w:lvlText w:val="(%2)"/>
      <w:lvlJc w:val="left"/>
      <w:pPr>
        <w:ind w:left="2667" w:hanging="420"/>
      </w:pPr>
    </w:lvl>
    <w:lvl w:ilvl="2" w:tplc="04090011" w:tentative="1">
      <w:start w:val="1"/>
      <w:numFmt w:val="decimalEnclosedCircle"/>
      <w:lvlText w:val="%3"/>
      <w:lvlJc w:val="left"/>
      <w:pPr>
        <w:ind w:left="3087" w:hanging="420"/>
      </w:pPr>
    </w:lvl>
    <w:lvl w:ilvl="3" w:tplc="0409000F" w:tentative="1">
      <w:start w:val="1"/>
      <w:numFmt w:val="decimal"/>
      <w:lvlText w:val="%4."/>
      <w:lvlJc w:val="left"/>
      <w:pPr>
        <w:ind w:left="3507" w:hanging="420"/>
      </w:pPr>
    </w:lvl>
    <w:lvl w:ilvl="4" w:tplc="04090017" w:tentative="1">
      <w:start w:val="1"/>
      <w:numFmt w:val="aiueoFullWidth"/>
      <w:lvlText w:val="(%5)"/>
      <w:lvlJc w:val="left"/>
      <w:pPr>
        <w:ind w:left="3927" w:hanging="420"/>
      </w:pPr>
    </w:lvl>
    <w:lvl w:ilvl="5" w:tplc="04090011" w:tentative="1">
      <w:start w:val="1"/>
      <w:numFmt w:val="decimalEnclosedCircle"/>
      <w:lvlText w:val="%6"/>
      <w:lvlJc w:val="left"/>
      <w:pPr>
        <w:ind w:left="4347" w:hanging="420"/>
      </w:pPr>
    </w:lvl>
    <w:lvl w:ilvl="6" w:tplc="0409000F" w:tentative="1">
      <w:start w:val="1"/>
      <w:numFmt w:val="decimal"/>
      <w:lvlText w:val="%7."/>
      <w:lvlJc w:val="left"/>
      <w:pPr>
        <w:ind w:left="4767" w:hanging="420"/>
      </w:pPr>
    </w:lvl>
    <w:lvl w:ilvl="7" w:tplc="04090017" w:tentative="1">
      <w:start w:val="1"/>
      <w:numFmt w:val="aiueoFullWidth"/>
      <w:lvlText w:val="(%8)"/>
      <w:lvlJc w:val="left"/>
      <w:pPr>
        <w:ind w:left="5187" w:hanging="420"/>
      </w:pPr>
    </w:lvl>
    <w:lvl w:ilvl="8" w:tplc="04090011" w:tentative="1">
      <w:start w:val="1"/>
      <w:numFmt w:val="decimalEnclosedCircle"/>
      <w:lvlText w:val="%9"/>
      <w:lvlJc w:val="left"/>
      <w:pPr>
        <w:ind w:left="5607" w:hanging="420"/>
      </w:pPr>
    </w:lvl>
  </w:abstractNum>
  <w:num w:numId="1" w16cid:durableId="120853608">
    <w:abstractNumId w:val="0"/>
  </w:num>
  <w:num w:numId="2" w16cid:durableId="31417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720"/>
  <w:doNotHyphenateCaps/>
  <w:drawingGridHorizontalSpacing w:val="191"/>
  <w:drawingGridVerticalSpacing w:val="33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468"/>
    <w:rsid w:val="000053CE"/>
    <w:rsid w:val="00010E53"/>
    <w:rsid w:val="00017C19"/>
    <w:rsid w:val="00033783"/>
    <w:rsid w:val="00040D3D"/>
    <w:rsid w:val="00043A36"/>
    <w:rsid w:val="00046B53"/>
    <w:rsid w:val="00046EAD"/>
    <w:rsid w:val="00047648"/>
    <w:rsid w:val="00055846"/>
    <w:rsid w:val="00066696"/>
    <w:rsid w:val="00071471"/>
    <w:rsid w:val="00071898"/>
    <w:rsid w:val="00073840"/>
    <w:rsid w:val="00074CCC"/>
    <w:rsid w:val="00075E1D"/>
    <w:rsid w:val="0008394E"/>
    <w:rsid w:val="00095074"/>
    <w:rsid w:val="000A0E8F"/>
    <w:rsid w:val="000B116C"/>
    <w:rsid w:val="000B260B"/>
    <w:rsid w:val="000C1EB2"/>
    <w:rsid w:val="000C6CDD"/>
    <w:rsid w:val="000E4225"/>
    <w:rsid w:val="000F076D"/>
    <w:rsid w:val="000F2025"/>
    <w:rsid w:val="001046CC"/>
    <w:rsid w:val="00113622"/>
    <w:rsid w:val="00134333"/>
    <w:rsid w:val="00147468"/>
    <w:rsid w:val="00151D59"/>
    <w:rsid w:val="00162B05"/>
    <w:rsid w:val="00181ADE"/>
    <w:rsid w:val="001A31CE"/>
    <w:rsid w:val="001D4753"/>
    <w:rsid w:val="001D4C01"/>
    <w:rsid w:val="001E05EA"/>
    <w:rsid w:val="001E3763"/>
    <w:rsid w:val="00244D82"/>
    <w:rsid w:val="00245097"/>
    <w:rsid w:val="002819B0"/>
    <w:rsid w:val="00292358"/>
    <w:rsid w:val="002A43EC"/>
    <w:rsid w:val="002B5798"/>
    <w:rsid w:val="002B738F"/>
    <w:rsid w:val="002D546E"/>
    <w:rsid w:val="00302A8D"/>
    <w:rsid w:val="00312216"/>
    <w:rsid w:val="00333D66"/>
    <w:rsid w:val="00346368"/>
    <w:rsid w:val="0036066D"/>
    <w:rsid w:val="003754D9"/>
    <w:rsid w:val="00376A55"/>
    <w:rsid w:val="0039525F"/>
    <w:rsid w:val="003A252E"/>
    <w:rsid w:val="003C137E"/>
    <w:rsid w:val="003C16C7"/>
    <w:rsid w:val="003C5F6E"/>
    <w:rsid w:val="003D7293"/>
    <w:rsid w:val="003E2754"/>
    <w:rsid w:val="003E2FF5"/>
    <w:rsid w:val="003E43BD"/>
    <w:rsid w:val="003E6056"/>
    <w:rsid w:val="00407A00"/>
    <w:rsid w:val="00425A99"/>
    <w:rsid w:val="004266FB"/>
    <w:rsid w:val="00450E02"/>
    <w:rsid w:val="00457394"/>
    <w:rsid w:val="0046115F"/>
    <w:rsid w:val="00475E9A"/>
    <w:rsid w:val="004A11D0"/>
    <w:rsid w:val="004B3C35"/>
    <w:rsid w:val="004D16F7"/>
    <w:rsid w:val="004D3DB0"/>
    <w:rsid w:val="004F1738"/>
    <w:rsid w:val="004F3D28"/>
    <w:rsid w:val="00507019"/>
    <w:rsid w:val="0051045E"/>
    <w:rsid w:val="005267D4"/>
    <w:rsid w:val="00526F95"/>
    <w:rsid w:val="00527D78"/>
    <w:rsid w:val="00527F0F"/>
    <w:rsid w:val="005450C4"/>
    <w:rsid w:val="005856C1"/>
    <w:rsid w:val="00587199"/>
    <w:rsid w:val="005D7D01"/>
    <w:rsid w:val="005E2277"/>
    <w:rsid w:val="005E400F"/>
    <w:rsid w:val="005E5599"/>
    <w:rsid w:val="005F1EF8"/>
    <w:rsid w:val="005F26A8"/>
    <w:rsid w:val="006039F2"/>
    <w:rsid w:val="006108DE"/>
    <w:rsid w:val="00621EA3"/>
    <w:rsid w:val="006246E2"/>
    <w:rsid w:val="00631024"/>
    <w:rsid w:val="00634E4B"/>
    <w:rsid w:val="00645C11"/>
    <w:rsid w:val="006464BD"/>
    <w:rsid w:val="00647E1F"/>
    <w:rsid w:val="006759CE"/>
    <w:rsid w:val="006811BD"/>
    <w:rsid w:val="006831CE"/>
    <w:rsid w:val="00693780"/>
    <w:rsid w:val="006A1D02"/>
    <w:rsid w:val="006C3266"/>
    <w:rsid w:val="006D3DFF"/>
    <w:rsid w:val="006E2255"/>
    <w:rsid w:val="006F0C55"/>
    <w:rsid w:val="006F2023"/>
    <w:rsid w:val="00701509"/>
    <w:rsid w:val="0070266B"/>
    <w:rsid w:val="00716C19"/>
    <w:rsid w:val="00722BFE"/>
    <w:rsid w:val="00725165"/>
    <w:rsid w:val="00733227"/>
    <w:rsid w:val="007428C2"/>
    <w:rsid w:val="00751E70"/>
    <w:rsid w:val="00760F1C"/>
    <w:rsid w:val="0078367D"/>
    <w:rsid w:val="00784903"/>
    <w:rsid w:val="0078599F"/>
    <w:rsid w:val="007A04F5"/>
    <w:rsid w:val="007B2D19"/>
    <w:rsid w:val="007B66F3"/>
    <w:rsid w:val="007C303E"/>
    <w:rsid w:val="007D68E3"/>
    <w:rsid w:val="007E5E37"/>
    <w:rsid w:val="007E6555"/>
    <w:rsid w:val="0080079D"/>
    <w:rsid w:val="00801B71"/>
    <w:rsid w:val="00805031"/>
    <w:rsid w:val="00811FF2"/>
    <w:rsid w:val="00816E7D"/>
    <w:rsid w:val="00827845"/>
    <w:rsid w:val="00831B4F"/>
    <w:rsid w:val="00846DE8"/>
    <w:rsid w:val="00864391"/>
    <w:rsid w:val="00883653"/>
    <w:rsid w:val="008910AC"/>
    <w:rsid w:val="008972B1"/>
    <w:rsid w:val="008A3E16"/>
    <w:rsid w:val="008F42E8"/>
    <w:rsid w:val="009007ED"/>
    <w:rsid w:val="00923AE4"/>
    <w:rsid w:val="009450EC"/>
    <w:rsid w:val="00954AC6"/>
    <w:rsid w:val="00970B67"/>
    <w:rsid w:val="00975576"/>
    <w:rsid w:val="00980631"/>
    <w:rsid w:val="00981E6F"/>
    <w:rsid w:val="00991BBD"/>
    <w:rsid w:val="009A22EB"/>
    <w:rsid w:val="009A6943"/>
    <w:rsid w:val="009B4735"/>
    <w:rsid w:val="009C3A63"/>
    <w:rsid w:val="009D52E7"/>
    <w:rsid w:val="009D7FD4"/>
    <w:rsid w:val="00A00843"/>
    <w:rsid w:val="00A02DBF"/>
    <w:rsid w:val="00A240F5"/>
    <w:rsid w:val="00A36DE6"/>
    <w:rsid w:val="00A514C5"/>
    <w:rsid w:val="00A51A94"/>
    <w:rsid w:val="00A52F5A"/>
    <w:rsid w:val="00A54092"/>
    <w:rsid w:val="00A71D77"/>
    <w:rsid w:val="00A852EB"/>
    <w:rsid w:val="00AB1E1A"/>
    <w:rsid w:val="00AC634F"/>
    <w:rsid w:val="00AC7230"/>
    <w:rsid w:val="00B05966"/>
    <w:rsid w:val="00B30F7E"/>
    <w:rsid w:val="00B51FF1"/>
    <w:rsid w:val="00B53A4B"/>
    <w:rsid w:val="00B630EE"/>
    <w:rsid w:val="00B63879"/>
    <w:rsid w:val="00B77D74"/>
    <w:rsid w:val="00BA4698"/>
    <w:rsid w:val="00BB6BE6"/>
    <w:rsid w:val="00BC0285"/>
    <w:rsid w:val="00BC17ED"/>
    <w:rsid w:val="00BD27B4"/>
    <w:rsid w:val="00BD3103"/>
    <w:rsid w:val="00BE1023"/>
    <w:rsid w:val="00BE7ABB"/>
    <w:rsid w:val="00C068F5"/>
    <w:rsid w:val="00C10008"/>
    <w:rsid w:val="00C10B4A"/>
    <w:rsid w:val="00C16A2E"/>
    <w:rsid w:val="00C21E80"/>
    <w:rsid w:val="00C273D2"/>
    <w:rsid w:val="00C35550"/>
    <w:rsid w:val="00C47813"/>
    <w:rsid w:val="00C50FA9"/>
    <w:rsid w:val="00C5350C"/>
    <w:rsid w:val="00C62C86"/>
    <w:rsid w:val="00C70D23"/>
    <w:rsid w:val="00C778C3"/>
    <w:rsid w:val="00C830B1"/>
    <w:rsid w:val="00C83DAF"/>
    <w:rsid w:val="00C9319C"/>
    <w:rsid w:val="00C93EB0"/>
    <w:rsid w:val="00CC51BC"/>
    <w:rsid w:val="00CE370F"/>
    <w:rsid w:val="00CE6150"/>
    <w:rsid w:val="00CE627D"/>
    <w:rsid w:val="00CE7F96"/>
    <w:rsid w:val="00D176D3"/>
    <w:rsid w:val="00D201BC"/>
    <w:rsid w:val="00D36CB6"/>
    <w:rsid w:val="00D43A57"/>
    <w:rsid w:val="00D64D5F"/>
    <w:rsid w:val="00D741B8"/>
    <w:rsid w:val="00D7597B"/>
    <w:rsid w:val="00D86F75"/>
    <w:rsid w:val="00D978DD"/>
    <w:rsid w:val="00DA0DCF"/>
    <w:rsid w:val="00DB2C0F"/>
    <w:rsid w:val="00DB3B4E"/>
    <w:rsid w:val="00DC6327"/>
    <w:rsid w:val="00DD1E99"/>
    <w:rsid w:val="00DF0EA1"/>
    <w:rsid w:val="00DF23CC"/>
    <w:rsid w:val="00DF5056"/>
    <w:rsid w:val="00DF50DA"/>
    <w:rsid w:val="00E429E6"/>
    <w:rsid w:val="00E61098"/>
    <w:rsid w:val="00E81B0A"/>
    <w:rsid w:val="00E879F9"/>
    <w:rsid w:val="00EC57CA"/>
    <w:rsid w:val="00EC5E83"/>
    <w:rsid w:val="00ED1153"/>
    <w:rsid w:val="00EE6E92"/>
    <w:rsid w:val="00EF5C90"/>
    <w:rsid w:val="00F01E91"/>
    <w:rsid w:val="00F231E9"/>
    <w:rsid w:val="00F33933"/>
    <w:rsid w:val="00F41A1D"/>
    <w:rsid w:val="00F42BA8"/>
    <w:rsid w:val="00F54679"/>
    <w:rsid w:val="00F61E71"/>
    <w:rsid w:val="00F7024F"/>
    <w:rsid w:val="00F76A84"/>
    <w:rsid w:val="00F93145"/>
    <w:rsid w:val="00FA3ED4"/>
    <w:rsid w:val="00FD0C70"/>
    <w:rsid w:val="00FD59D7"/>
    <w:rsid w:val="00FE2004"/>
    <w:rsid w:val="00FF29FB"/>
    <w:rsid w:val="00FF65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4AA43D"/>
  <w15:docId w15:val="{A1C35069-648B-4142-8D04-B6DE061BB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3" w:lineRule="exact"/>
      <w:jc w:val="both"/>
    </w:pPr>
    <w:rPr>
      <w:rFonts w:cs="ＭＳ 明朝"/>
      <w:spacing w:val="-1"/>
      <w:sz w:val="21"/>
      <w:szCs w:val="21"/>
    </w:rPr>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character" w:customStyle="1" w:styleId="a6">
    <w:name w:val="ヘッダー (文字)"/>
    <w:rPr>
      <w:rFonts w:ascii="ＭＳ 明朝"/>
      <w:kern w:val="2"/>
      <w:sz w:val="21"/>
      <w:szCs w:val="21"/>
    </w:rPr>
  </w:style>
  <w:style w:type="paragraph" w:styleId="a7">
    <w:name w:val="footer"/>
    <w:basedOn w:val="a"/>
    <w:uiPriority w:val="99"/>
    <w:pPr>
      <w:tabs>
        <w:tab w:val="center" w:pos="4252"/>
        <w:tab w:val="right" w:pos="8504"/>
      </w:tabs>
      <w:snapToGrid w:val="0"/>
    </w:pPr>
  </w:style>
  <w:style w:type="character" w:customStyle="1" w:styleId="a8">
    <w:name w:val="フッター (文字)"/>
    <w:uiPriority w:val="99"/>
    <w:rPr>
      <w:rFonts w:ascii="ＭＳ 明朝"/>
      <w:kern w:val="2"/>
      <w:sz w:val="21"/>
      <w:szCs w:val="21"/>
    </w:rPr>
  </w:style>
  <w:style w:type="paragraph" w:styleId="a9">
    <w:name w:val="Date"/>
    <w:basedOn w:val="a"/>
    <w:next w:val="a"/>
    <w:link w:val="aa"/>
    <w:uiPriority w:val="99"/>
    <w:semiHidden/>
    <w:unhideWhenUsed/>
    <w:rsid w:val="00A36DE6"/>
    <w:rPr>
      <w:lang w:val="x-none" w:eastAsia="x-none"/>
    </w:rPr>
  </w:style>
  <w:style w:type="character" w:customStyle="1" w:styleId="aa">
    <w:name w:val="日付 (文字)"/>
    <w:link w:val="a9"/>
    <w:uiPriority w:val="99"/>
    <w:semiHidden/>
    <w:rsid w:val="00A36DE6"/>
    <w:rPr>
      <w:rFonts w:ascii="ＭＳ 明朝"/>
      <w:kern w:val="2"/>
      <w:sz w:val="21"/>
      <w:szCs w:val="21"/>
    </w:rPr>
  </w:style>
  <w:style w:type="paragraph" w:styleId="HTML">
    <w:name w:val="HTML Preformatted"/>
    <w:basedOn w:val="a"/>
    <w:link w:val="HTML0"/>
    <w:uiPriority w:val="99"/>
    <w:semiHidden/>
    <w:unhideWhenUsed/>
    <w:rsid w:val="000666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link w:val="HTML"/>
    <w:uiPriority w:val="99"/>
    <w:semiHidden/>
    <w:rsid w:val="00066696"/>
    <w:rPr>
      <w:rFonts w:ascii="ＭＳ ゴシック" w:eastAsia="ＭＳ ゴシック" w:hAnsi="ＭＳ ゴシック" w:cs="ＭＳ ゴシック"/>
      <w:sz w:val="24"/>
      <w:szCs w:val="24"/>
    </w:rPr>
  </w:style>
  <w:style w:type="paragraph" w:styleId="ab">
    <w:name w:val="List Paragraph"/>
    <w:basedOn w:val="a"/>
    <w:uiPriority w:val="99"/>
    <w:rsid w:val="005267D4"/>
    <w:pPr>
      <w:ind w:leftChars="400" w:left="840"/>
    </w:pPr>
    <w:rPr>
      <w:rFonts w:hAnsi="ＭＳ 明朝"/>
      <w:kern w:val="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668841">
      <w:bodyDiv w:val="1"/>
      <w:marLeft w:val="0"/>
      <w:marRight w:val="0"/>
      <w:marTop w:val="0"/>
      <w:marBottom w:val="0"/>
      <w:divBdr>
        <w:top w:val="none" w:sz="0" w:space="0" w:color="auto"/>
        <w:left w:val="none" w:sz="0" w:space="0" w:color="auto"/>
        <w:bottom w:val="none" w:sz="0" w:space="0" w:color="auto"/>
        <w:right w:val="none" w:sz="0" w:space="0" w:color="auto"/>
      </w:divBdr>
      <w:divsChild>
        <w:div w:id="1606615888">
          <w:marLeft w:val="0"/>
          <w:marRight w:val="0"/>
          <w:marTop w:val="0"/>
          <w:marBottom w:val="0"/>
          <w:divBdr>
            <w:top w:val="none" w:sz="0" w:space="0" w:color="auto"/>
            <w:left w:val="none" w:sz="0" w:space="0" w:color="auto"/>
            <w:bottom w:val="none" w:sz="0" w:space="0" w:color="auto"/>
            <w:right w:val="none" w:sz="0" w:space="0" w:color="auto"/>
          </w:divBdr>
          <w:divsChild>
            <w:div w:id="332537851">
              <w:marLeft w:val="0"/>
              <w:marRight w:val="0"/>
              <w:marTop w:val="0"/>
              <w:marBottom w:val="0"/>
              <w:divBdr>
                <w:top w:val="none" w:sz="0" w:space="0" w:color="auto"/>
                <w:left w:val="none" w:sz="0" w:space="0" w:color="auto"/>
                <w:bottom w:val="none" w:sz="0" w:space="0" w:color="auto"/>
                <w:right w:val="none" w:sz="0" w:space="0" w:color="auto"/>
              </w:divBdr>
              <w:divsChild>
                <w:div w:id="1570532170">
                  <w:marLeft w:val="0"/>
                  <w:marRight w:val="0"/>
                  <w:marTop w:val="0"/>
                  <w:marBottom w:val="0"/>
                  <w:divBdr>
                    <w:top w:val="none" w:sz="0" w:space="0" w:color="auto"/>
                    <w:left w:val="none" w:sz="0" w:space="0" w:color="auto"/>
                    <w:bottom w:val="none" w:sz="0" w:space="0" w:color="auto"/>
                    <w:right w:val="none" w:sz="0" w:space="0" w:color="auto"/>
                  </w:divBdr>
                  <w:divsChild>
                    <w:div w:id="684088689">
                      <w:marLeft w:val="0"/>
                      <w:marRight w:val="0"/>
                      <w:marTop w:val="0"/>
                      <w:marBottom w:val="0"/>
                      <w:divBdr>
                        <w:top w:val="none" w:sz="0" w:space="0" w:color="auto"/>
                        <w:left w:val="none" w:sz="0" w:space="0" w:color="auto"/>
                        <w:bottom w:val="none" w:sz="0" w:space="0" w:color="auto"/>
                        <w:right w:val="none" w:sz="0" w:space="0" w:color="auto"/>
                      </w:divBdr>
                      <w:divsChild>
                        <w:div w:id="214590288">
                          <w:marLeft w:val="0"/>
                          <w:marRight w:val="0"/>
                          <w:marTop w:val="0"/>
                          <w:marBottom w:val="0"/>
                          <w:divBdr>
                            <w:top w:val="none" w:sz="0" w:space="0" w:color="auto"/>
                            <w:left w:val="none" w:sz="0" w:space="0" w:color="auto"/>
                            <w:bottom w:val="none" w:sz="0" w:space="0" w:color="auto"/>
                            <w:right w:val="none" w:sz="0" w:space="0" w:color="auto"/>
                          </w:divBdr>
                          <w:divsChild>
                            <w:div w:id="1092896450">
                              <w:marLeft w:val="0"/>
                              <w:marRight w:val="0"/>
                              <w:marTop w:val="0"/>
                              <w:marBottom w:val="0"/>
                              <w:divBdr>
                                <w:top w:val="none" w:sz="0" w:space="0" w:color="auto"/>
                                <w:left w:val="none" w:sz="0" w:space="0" w:color="auto"/>
                                <w:bottom w:val="none" w:sz="0" w:space="0" w:color="auto"/>
                                <w:right w:val="none" w:sz="0" w:space="0" w:color="auto"/>
                              </w:divBdr>
                              <w:divsChild>
                                <w:div w:id="50416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54599-495F-4BB0-AF2F-5FBAD0129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Pages>
  <Words>435</Words>
  <Characters>2484</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第５６回全道高校バドミントン競技大会旭川支部予選会要項</vt:lpstr>
      <vt:lpstr>第５６回全道高校バドミントン競技大会旭川支部予選会要項</vt:lpstr>
    </vt:vector>
  </TitlesOfParts>
  <Company>旭川南高等学校</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第５６回全道高校バドミントン競技大会旭川支部予選会要項</dc:title>
  <dc:creator>増田朋晃</dc:creator>
  <cp:lastModifiedBy>旭工_088</cp:lastModifiedBy>
  <cp:revision>16</cp:revision>
  <cp:lastPrinted>2026-04-20T06:57:00Z</cp:lastPrinted>
  <dcterms:created xsi:type="dcterms:W3CDTF">2025-04-19T06:07:00Z</dcterms:created>
  <dcterms:modified xsi:type="dcterms:W3CDTF">2026-04-20T06:58:00Z</dcterms:modified>
</cp:coreProperties>
</file>